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-592557</wp:posOffset>
                </wp:positionV>
                <wp:extent cx="1749425" cy="530225"/>
                <wp:effectExtent l="0" t="0" r="3175" b="3175"/>
                <wp:wrapNone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49425" cy="530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text;margin-left:137.20pt;mso-position-horizontal:absolute;mso-position-vertical-relative:text;margin-top:-46.66pt;mso-position-vertical:absolute;width:137.75pt;height:41.75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highlight w:val="yellow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-965835</wp:posOffset>
                </wp:positionH>
                <wp:positionV relativeFrom="margin">
                  <wp:posOffset>-645262</wp:posOffset>
                </wp:positionV>
                <wp:extent cx="1304925" cy="1171575"/>
                <wp:effectExtent l="0" t="0" r="9525" b="9525"/>
                <wp:wrapSquare wrapText="bothSides"/>
                <wp:docPr id="2" name="Рисунок 1" descr="C:\Users\user\Desktop\Логотипы\ЦОД_logo_ver_color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C:\Users\user\Desktop\Логотипы\ЦОД_logo_ver_color.png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3049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0;o:allowoverlap:true;o:allowincell:true;mso-position-horizontal-relative:margin;margin-left:-76.05pt;mso-position-horizontal:absolute;mso-position-vertical-relative:margin;margin-top:-50.81pt;mso-position-vertical:absolute;width:102.75pt;height:92.25pt;mso-wrap-distance-left:9.00pt;mso-wrap-distance-top:0.00pt;mso-wrap-distance-right:9.00pt;mso-wrap-distance-bottom:0.0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highlight w:val="yellow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4723638</wp:posOffset>
                </wp:positionH>
                <wp:positionV relativeFrom="margin">
                  <wp:posOffset>-647065</wp:posOffset>
                </wp:positionV>
                <wp:extent cx="1609725" cy="1266825"/>
                <wp:effectExtent l="0" t="0" r="9525" b="9525"/>
                <wp:wrapSquare wrapText="bothSides"/>
                <wp:docPr id="3" name="Рисунок 2" descr="\\192.168.77.6\Shared\Olimpiada\ВсОШ\_Олимпиада2024\брендбук\информатика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92.168.77.6\Shared\Olimpiada\ВсОШ\_Олимпиада2024\брендбук\информатика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609724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60288;o:allowoverlap:true;o:allowincell:true;mso-position-horizontal-relative:margin;margin-left:371.94pt;mso-position-horizontal:absolute;mso-position-vertical-relative:margin;margin-top:-50.95pt;mso-position-vertical:absolute;width:126.75pt;height:99.75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Расписание учебно-тренировочных занятий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для школьников по подготовке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к муниципальном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у этапу всероссийской олимпиады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школьников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</w:p>
    <w:p>
      <w:pPr>
        <w:ind w:left="1416" w:firstLine="0"/>
        <w:jc w:val="left"/>
        <w:spacing w:after="0" w:line="276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в 2025-2026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 учебном году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по Физике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  <w:u w:val="single"/>
          <w:lang w:eastAsia="zh-CN"/>
        </w:rPr>
      </w: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  <w:u w:val="single"/>
          <w:lang w:eastAsia="zh-CN"/>
        </w:rPr>
      </w: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  <w:u w:val="single"/>
          <w:lang w:eastAsia="zh-CN"/>
        </w:rPr>
      </w:r>
    </w:p>
    <w:p>
      <w:pPr>
        <w:ind w:left="-567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color w:val="0000ff"/>
          <w:sz w:val="28"/>
          <w:szCs w:val="28"/>
          <w:u w:val="single"/>
          <w:lang w:eastAsia="ja-JP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ja-JP"/>
        </w:rPr>
        <w:t xml:space="preserve">Для участия в учебно-тренировочных занятиях (УТЗ) обучающимся необходимо заполнить форму заявки по ссылке: </w:t>
      </w:r>
      <w:hyperlink r:id="rId12" w:tooltip="https://forms.yandex.ru/u/68ef3366493639c66d96e7c6/" w:history="1">
        <w:r>
          <w:rPr>
            <w:rFonts w:ascii="Times New Roman" w:hAnsi="Times New Roman" w:eastAsia="Times New Roman" w:cs="Times New Roman"/>
            <w:b/>
            <w:color w:val="0000ff"/>
            <w:sz w:val="28"/>
            <w:szCs w:val="28"/>
            <w:u w:val="single"/>
            <w:lang w:eastAsia="ja-JP"/>
          </w:rPr>
          <w:t xml:space="preserve">https://forms.yandex.ru/u/68ef33664936</w:t>
        </w:r>
        <w:r>
          <w:rPr>
            <w:rFonts w:ascii="Times New Roman" w:hAnsi="Times New Roman" w:eastAsia="Times New Roman" w:cs="Times New Roman"/>
            <w:b/>
            <w:color w:val="0000ff"/>
            <w:sz w:val="28"/>
            <w:szCs w:val="28"/>
            <w:u w:val="single"/>
            <w:lang w:eastAsia="ja-JP"/>
          </w:rPr>
          <w:t xml:space="preserve">3</w:t>
        </w:r>
        <w:r>
          <w:rPr>
            <w:rFonts w:ascii="Times New Roman" w:hAnsi="Times New Roman" w:eastAsia="Times New Roman" w:cs="Times New Roman"/>
            <w:b/>
            <w:color w:val="0000ff"/>
            <w:sz w:val="28"/>
            <w:szCs w:val="28"/>
            <w:u w:val="single"/>
            <w:lang w:eastAsia="ja-JP"/>
          </w:rPr>
          <w:t xml:space="preserve">9c66d96e7c6/</w:t>
        </w:r>
      </w:hyperlink>
      <w:r>
        <w:rPr>
          <w:rFonts w:ascii="Times New Roman" w:hAnsi="Times New Roman" w:eastAsia="Times New Roman" w:cs="Times New Roman"/>
          <w:b/>
          <w:color w:val="0000ff"/>
          <w:sz w:val="28"/>
          <w:szCs w:val="28"/>
          <w:u w:val="single"/>
          <w:lang w:eastAsia="ja-JP"/>
        </w:rPr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  <w:u w:val="single"/>
          <w:lang w:eastAsia="ja-JP"/>
        </w:rPr>
      </w:r>
    </w:p>
    <w:p>
      <w:pPr>
        <w:ind w:left="-567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i/>
          <w:sz w:val="28"/>
          <w:szCs w:val="28"/>
          <w:lang w:eastAsia="ja-JP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ja-JP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ja-JP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ja-JP"/>
        </w:rPr>
      </w:r>
    </w:p>
    <w:p>
      <w:pPr>
        <w:ind w:left="-567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i/>
          <w:iCs/>
          <w:color w:val="0000ff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ja-JP"/>
        </w:rPr>
        <w:t xml:space="preserve">Заполняя форму, Вы автоматически даете согласие на обработку персональных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ja-JP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ja-JP"/>
        </w:rPr>
        <w:t xml:space="preserve">данных.</w:t>
      </w:r>
      <w:r>
        <w:rPr>
          <w:rFonts w:ascii="Times New Roman" w:hAnsi="Times New Roman" w:eastAsia="Times New Roman" w:cs="Times New Roman"/>
          <w:b/>
          <w:i/>
          <w:iCs/>
          <w:color w:val="0000ff"/>
          <w:sz w:val="28"/>
          <w:szCs w:val="28"/>
          <w:u w:val="single"/>
          <w:lang w:eastAsia="ja-JP"/>
        </w:rPr>
      </w:r>
      <w:r>
        <w:rPr>
          <w:rFonts w:ascii="Times New Roman" w:hAnsi="Times New Roman" w:eastAsia="Times New Roman" w:cs="Times New Roman"/>
          <w:b/>
          <w:i/>
          <w:iCs/>
          <w:color w:val="0000ff"/>
          <w:sz w:val="28"/>
          <w:szCs w:val="28"/>
          <w:u w:val="single"/>
        </w:rPr>
      </w:r>
    </w:p>
    <w:p>
      <w:pPr>
        <w:ind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8"/>
          <w:szCs w:val="28"/>
          <w:lang w:eastAsia="ja-JP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ja-JP"/>
        </w:rPr>
      </w:r>
      <w:r>
        <w:rPr>
          <w:rFonts w:ascii="Times New Roman" w:hAnsi="Times New Roman" w:eastAsia="Times New Roman" w:cs="Times New Roman"/>
          <w:sz w:val="28"/>
          <w:szCs w:val="28"/>
          <w:lang w:eastAsia="ja-JP"/>
        </w:rPr>
      </w:r>
      <w:r>
        <w:rPr>
          <w:rFonts w:ascii="Times New Roman" w:hAnsi="Times New Roman" w:eastAsia="Times New Roman" w:cs="Times New Roman"/>
          <w:sz w:val="28"/>
          <w:szCs w:val="28"/>
          <w:lang w:eastAsia="ja-JP"/>
        </w:rPr>
      </w:r>
    </w:p>
    <w:p>
      <w:pPr>
        <w:ind w:left="-567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bCs/>
          <w:color w:val="2f5696" w:themeColor="accent5" w:themeShade="BF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ja-JP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ja-JP"/>
        </w:rPr>
        <w:t xml:space="preserve">Материалы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ja-JP"/>
        </w:rPr>
        <w:t xml:space="preserve">УТЗ в формате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ja-JP"/>
        </w:rPr>
        <w:t xml:space="preserve">видеоразборов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ja-JP"/>
        </w:rPr>
        <w:t xml:space="preserve">заданий прошлых лет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ja-JP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ja-JP"/>
        </w:rPr>
        <w:t xml:space="preserve">будут опубликованы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ja-JP"/>
        </w:rPr>
        <w:t xml:space="preserve">31 октября 2025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ja-JP"/>
        </w:rPr>
        <w:t xml:space="preserve">: </w:t>
      </w:r>
      <w:hyperlink r:id="rId13" w:tooltip="https://olymp.detinso.ru/municzipalnyj-etap/" w:history="1">
        <w:r>
          <w:rPr>
            <w:rStyle w:val="835"/>
            <w:rFonts w:ascii="Times New Roman" w:hAnsi="Times New Roman" w:eastAsia="Times New Roman" w:cs="Times New Roman"/>
            <w:b/>
            <w:bCs/>
            <w:color w:val="2f5696" w:themeColor="accent5" w:themeShade="BF"/>
            <w:sz w:val="28"/>
            <w:szCs w:val="28"/>
            <w:lang w:eastAsia="ja-JP"/>
          </w:rPr>
          <w:t xml:space="preserve">https://olymp.de</w:t>
        </w:r>
        <w:r>
          <w:rPr>
            <w:rStyle w:val="835"/>
            <w:rFonts w:ascii="Times New Roman" w:hAnsi="Times New Roman" w:eastAsia="Times New Roman" w:cs="Times New Roman"/>
            <w:b/>
            <w:bCs/>
            <w:color w:val="2f5696" w:themeColor="accent5" w:themeShade="BF"/>
            <w:sz w:val="28"/>
            <w:szCs w:val="28"/>
            <w:lang w:eastAsia="ja-JP"/>
          </w:rPr>
          <w:t xml:space="preserve">t</w:t>
        </w:r>
        <w:r>
          <w:rPr>
            <w:rStyle w:val="835"/>
            <w:rFonts w:ascii="Times New Roman" w:hAnsi="Times New Roman" w:eastAsia="Times New Roman" w:cs="Times New Roman"/>
            <w:b/>
            <w:bCs/>
            <w:color w:val="2f5696" w:themeColor="accent5" w:themeShade="BF"/>
            <w:sz w:val="28"/>
            <w:szCs w:val="28"/>
            <w:lang w:eastAsia="ja-JP"/>
          </w:rPr>
          <w:t xml:space="preserve">inso.ru/municzipalnyj-etap/</w:t>
        </w:r>
      </w:hyperlink>
      <w:r>
        <w:rPr>
          <w:rFonts w:ascii="Times New Roman" w:hAnsi="Times New Roman" w:eastAsia="Times New Roman" w:cs="Times New Roman"/>
          <w:b/>
          <w:bCs/>
          <w:color w:val="2f5696" w:themeColor="accent5" w:themeShade="BF"/>
          <w:sz w:val="28"/>
          <w:szCs w:val="28"/>
          <w:lang w:eastAsia="ja-JP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f5696" w:themeColor="accent5" w:themeShade="BF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2f5696" w:themeColor="accent5" w:themeShade="BF"/>
          <w:sz w:val="28"/>
          <w:szCs w:val="28"/>
        </w:rPr>
      </w:r>
    </w:p>
    <w:p>
      <w:pPr>
        <w:ind w:left="-567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ja-JP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ja-JP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ja-JP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ja-JP"/>
        </w:rPr>
      </w:r>
    </w:p>
    <w:p>
      <w:pPr>
        <w:ind w:left="-567" w:right="116"/>
        <w:jc w:val="both"/>
        <w:spacing w:after="0" w:line="240" w:lineRule="auto"/>
        <w:widowControl w:val="off"/>
        <w:rPr>
          <w:rStyle w:val="835"/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ja-JP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ja-JP"/>
        </w:rPr>
        <w:t xml:space="preserve">Доп. контактная э/п: 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  <w:u w:val="single"/>
          <w:lang w:eastAsia="ja-JP"/>
        </w:rPr>
      </w:r>
      <w:hyperlink r:id="rId14" w:tooltip="http://gev@donso.su" w:history="1">
        <w:r>
          <w:rPr>
            <w:rStyle w:val="835"/>
            <w:rFonts w:ascii="Times New Roman" w:hAnsi="Times New Roman" w:eastAsia="Times New Roman" w:cs="Times New Roman"/>
            <w:b/>
            <w:sz w:val="28"/>
            <w:szCs w:val="28"/>
            <w:lang w:eastAsia="ja-JP"/>
          </w:rPr>
          <w:t xml:space="preserve">gev@donso.</w:t>
        </w:r>
        <w:r>
          <w:rPr>
            <w:rStyle w:val="835"/>
            <w:rFonts w:ascii="Times New Roman" w:hAnsi="Times New Roman" w:eastAsia="Times New Roman" w:cs="Times New Roman"/>
            <w:b/>
            <w:sz w:val="28"/>
            <w:szCs w:val="28"/>
            <w:lang w:eastAsia="ja-JP"/>
          </w:rPr>
          <w:t xml:space="preserve">su</w:t>
        </w:r>
        <w:r>
          <w:rPr>
            <w:rStyle w:val="835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eastAsia="ja-JP"/>
          </w:rPr>
        </w:r>
      </w:hyperlink>
      <w:r>
        <w:rPr>
          <w:rStyle w:val="835"/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ja-JP"/>
        </w:rPr>
      </w:r>
      <w:r>
        <w:rPr>
          <w:rStyle w:val="835"/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ja-JP"/>
        </w:rPr>
      </w:r>
    </w:p>
    <w:p>
      <w:pPr>
        <w:ind w:left="-567" w:right="11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ja-JP"/>
        </w:rPr>
      </w:pPr>
      <w:r>
        <w:rPr>
          <w:rFonts w:ascii="Times New Roman" w:hAnsi="Times New Roman" w:eastAsia="Times New Roman" w:cs="Times New Roman"/>
          <w:b/>
          <w:color w:val="0000ff"/>
          <w:sz w:val="28"/>
          <w:szCs w:val="28"/>
          <w:highlight w:val="none"/>
          <w:u w:val="single"/>
          <w:lang w:eastAsia="ja-JP"/>
        </w:rPr>
      </w:r>
      <w:r>
        <w:rPr>
          <w:rFonts w:ascii="Times New Roman" w:hAnsi="Times New Roman" w:eastAsia="Times New Roman" w:cs="Times New Roman"/>
          <w:sz w:val="28"/>
          <w:szCs w:val="28"/>
          <w:lang w:eastAsia="ja-JP"/>
        </w:rPr>
      </w:r>
      <w:r>
        <w:rPr>
          <w:rFonts w:ascii="Times New Roman" w:hAnsi="Times New Roman" w:eastAsia="Times New Roman" w:cs="Times New Roman"/>
          <w:sz w:val="28"/>
          <w:szCs w:val="28"/>
          <w:lang w:eastAsia="ja-JP"/>
        </w:rPr>
      </w:r>
    </w:p>
    <w:tbl>
      <w:tblPr>
        <w:tblStyle w:val="841"/>
        <w:tblpPr w:horzAnchor="page" w:tblpX="414" w:vertAnchor="text" w:tblpY="821" w:leftFromText="180" w:topFromText="0" w:rightFromText="180" w:bottomFromText="0"/>
        <w:tblW w:w="109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00" w:firstRow="0" w:lastRow="0" w:firstColumn="0" w:lastColumn="0" w:noHBand="0" w:noVBand="1"/>
      </w:tblPr>
      <w:tblGrid>
        <w:gridCol w:w="4825"/>
        <w:gridCol w:w="3675"/>
      </w:tblGrid>
      <w:tr>
        <w:tblPrEx/>
        <w:trPr>
          <w:trHeight w:val="578"/>
        </w:trPr>
        <w:tc>
          <w:tcPr>
            <w:tcW w:w="48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Тема занятия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tcW w:w="3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Данные преподавателя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525"/>
        </w:trPr>
        <w:tc>
          <w:tcPr>
            <w:tcW w:w="48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Подготовка к муниципальному этапу ВсОШ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физике. Разбор заданий прошлых лет.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(7 классы)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tcW w:w="3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Кокшарова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Татьяна Александровна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начал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ьник парка науки и технологий Регионального центра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«Альтаир»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ГАУ ДО НСО «Областной центр развития творчества детей и юношества»,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преподаватель кафедры физики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СУНЦ НГУ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hyperlink r:id="rId15" w:tooltip="mailto:koshka-kta@yandex.ru" w:history="1">
              <w:r>
                <w:rPr>
                  <w:rStyle w:val="835"/>
                  <w:rFonts w:ascii="Times New Roman" w:hAnsi="Times New Roman" w:eastAsia="Times New Roman" w:cs="Times New Roman"/>
                  <w:color w:val="0000ff"/>
                  <w:sz w:val="26"/>
                  <w:szCs w:val="26"/>
                </w:rPr>
                <w:t xml:space="preserve">koshka-kta@yandex.ru</w:t>
              </w:r>
            </w:hyperlink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37"/>
        </w:trPr>
        <w:tc>
          <w:tcPr>
            <w:tcW w:w="48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Подготовка к муниципальному этапу ВсОШ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физике. Разбор заданий прошлых лет.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(8 классы)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367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62"/>
        </w:trPr>
        <w:tc>
          <w:tcPr>
            <w:tcW w:w="48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Подготовка к муниципальному этапу ВсОШ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физике. Разбор заданий прошлых лет.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9 классы)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tcW w:w="47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Маслаков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Иван Дмитриевич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bookmarkStart w:id="0" w:name="_GoBack"/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старший преподаватель кафедры физики, заведующий лабораторией физики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СУНЦ НГУ </w:t>
            </w:r>
            <w:bookmarkEnd w:id="0"/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ff"/>
                <w:sz w:val="26"/>
                <w:szCs w:val="26"/>
              </w:rPr>
              <w:instrText xml:space="preserve"> HYPERLINK "mailto:imaslakov1703@gmail.com" \t "_blank" </w:instrText>
            </w:r>
            <w:r>
              <w:rPr>
                <w:rFonts w:ascii="Times New Roman" w:hAnsi="Times New Roman" w:eastAsia="Times New Roman" w:cs="Times New Roman"/>
                <w:color w:val="0000ff"/>
                <w:sz w:val="26"/>
                <w:szCs w:val="26"/>
              </w:rPr>
              <w:fldChar w:fldCharType="separate"/>
            </w:r>
            <w:r>
              <w:rPr>
                <w:rStyle w:val="835"/>
                <w:rFonts w:ascii="Times New Roman" w:hAnsi="Times New Roman" w:eastAsia="Times New Roman" w:cs="Times New Roman"/>
                <w:color w:val="0000ff"/>
                <w:sz w:val="26"/>
                <w:szCs w:val="26"/>
              </w:rPr>
              <w:t xml:space="preserve">imaslakov1703@gmail.com</w:t>
            </w:r>
            <w:r>
              <w:rPr>
                <w:rFonts w:ascii="Times New Roman" w:hAnsi="Times New Roman" w:eastAsia="Times New Roman" w:cs="Times New Roman"/>
                <w:color w:val="0000ff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ff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6"/>
                <w:szCs w:val="26"/>
              </w:rPr>
            </w:r>
          </w:p>
          <w:p>
            <w:r/>
            <w:r/>
          </w:p>
          <w:p>
            <w:r/>
            <w:r/>
          </w:p>
        </w:tc>
      </w:tr>
      <w:tr>
        <w:tblPrEx/>
        <w:trPr>
          <w:trHeight w:val="1353"/>
        </w:trPr>
        <w:tc>
          <w:tcPr>
            <w:tcW w:w="48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Подготовка к муниципальному этапу ВсОШ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физике. Разбор заданий прошлых лет.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(10 классы)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367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7"/>
        </w:trPr>
        <w:tc>
          <w:tcPr>
            <w:tcW w:w="48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Подготовка к муниципальному этапу ВсОШ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физике. Разбор заданий прошлых лет.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11 классы)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3675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134" w:right="851" w:bottom="24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5010200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1"/>
      <w:numFmt w:val="bullet"/>
      <w:isLgl w:val="false"/>
      <w:suff w:val="tab"/>
      <w:lvlText w:val=""/>
      <w:lvlJc w:val="left"/>
      <w:pPr>
        <w:ind w:left="-20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51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23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95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67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39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11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83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553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36"/>
    <w:uiPriority w:val="99"/>
  </w:style>
  <w:style w:type="character" w:styleId="684">
    <w:name w:val="Footer Char"/>
    <w:basedOn w:val="830"/>
    <w:link w:val="838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8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834">
    <w:name w:val="Table Grid"/>
    <w:basedOn w:val="83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Header"/>
    <w:basedOn w:val="829"/>
    <w:link w:val="8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0"/>
    <w:link w:val="836"/>
    <w:uiPriority w:val="99"/>
  </w:style>
  <w:style w:type="paragraph" w:styleId="838">
    <w:name w:val="Footer"/>
    <w:basedOn w:val="829"/>
    <w:link w:val="8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9" w:customStyle="1">
    <w:name w:val="Нижний колонтитул Знак"/>
    <w:basedOn w:val="830"/>
    <w:link w:val="838"/>
    <w:uiPriority w:val="99"/>
  </w:style>
  <w:style w:type="character" w:styleId="840" w:customStyle="1">
    <w:name w:val="Unresolved Mention"/>
    <w:basedOn w:val="830"/>
    <w:uiPriority w:val="99"/>
    <w:semiHidden/>
    <w:unhideWhenUsed/>
    <w:rPr>
      <w:color w:val="605e5c"/>
      <w:shd w:val="clear" w:color="auto" w:fill="e1dfdd"/>
    </w:rPr>
  </w:style>
  <w:style w:type="table" w:styleId="841">
    <w:name w:val="Grid Table Light"/>
    <w:basedOn w:val="831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842">
    <w:name w:val="List Paragraph"/>
    <w:basedOn w:val="829"/>
    <w:uiPriority w:val="34"/>
    <w:qFormat/>
    <w:pPr>
      <w:contextualSpacing/>
      <w:ind w:left="720"/>
    </w:pPr>
  </w:style>
  <w:style w:type="character" w:styleId="843">
    <w:name w:val="Strong"/>
    <w:basedOn w:val="830"/>
    <w:uiPriority w:val="22"/>
    <w:qFormat/>
    <w:rPr>
      <w:b/>
      <w:bCs/>
    </w:rPr>
  </w:style>
  <w:style w:type="character" w:styleId="844">
    <w:name w:val="FollowedHyperlink"/>
    <w:basedOn w:val="83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forms.yandex.ru/u/68ef3366493639c66d96e7c6/" TargetMode="External"/><Relationship Id="rId13" Type="http://schemas.openxmlformats.org/officeDocument/2006/relationships/hyperlink" Target="https://olymp.detinso.ru/municzipalnyj-etap/" TargetMode="External"/><Relationship Id="rId14" Type="http://schemas.openxmlformats.org/officeDocument/2006/relationships/hyperlink" Target="http://gev@donso.su" TargetMode="External"/><Relationship Id="rId15" Type="http://schemas.openxmlformats.org/officeDocument/2006/relationships/hyperlink" Target="mailto:koshka-kta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revision>27</cp:revision>
  <dcterms:created xsi:type="dcterms:W3CDTF">2025-01-16T13:23:00Z</dcterms:created>
  <dcterms:modified xsi:type="dcterms:W3CDTF">2025-10-29T04:17:53Z</dcterms:modified>
</cp:coreProperties>
</file>