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657993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bff31390-7ea5-44a0-89b2-6b734b597acc" w:id="1"/>
      <w:r>
        <w:rPr>
          <w:rFonts w:ascii="Times New Roman" w:hAnsi="Times New Roman"/>
          <w:b/>
          <w:i w:val="false"/>
          <w:color w:val="000000"/>
          <w:sz w:val="28"/>
        </w:rPr>
        <w:t xml:space="preserve"> </w:t>
      </w:r>
      <w:bookmarkEnd w:id="1"/>
      <w:r>
        <w:rPr>
          <w:sz w:val="28"/>
        </w:rPr>
        <w:br/>
      </w:r>
      <w:bookmarkStart w:name="bff31390-7ea5-44a0-89b2-6b734b597acc" w:id="2"/>
      <w:r>
        <w:rPr>
          <w:rFonts w:ascii="Times New Roman" w:hAnsi="Times New Roman"/>
          <w:b/>
          <w:i w:val="false"/>
          <w:color w:val="000000"/>
          <w:sz w:val="28"/>
        </w:rPr>
        <w:t xml:space="preserve"> Министерство образования Новосибирской области </w:t>
      </w:r>
      <w:bookmarkEnd w:id="2"/>
    </w:p>
    <w:p>
      <w:pPr>
        <w:spacing w:before="0" w:after="0" w:line="408"/>
        <w:ind w:left="120"/>
        <w:jc w:val="center"/>
      </w:pPr>
      <w:bookmarkStart w:name="3f38abc0-4702-4989-9a9f-d06fb838b596" w:id="3"/>
      <w:r>
        <w:rPr>
          <w:rFonts w:ascii="Times New Roman" w:hAnsi="Times New Roman"/>
          <w:b/>
          <w:i w:val="false"/>
          <w:color w:val="000000"/>
          <w:sz w:val="28"/>
        </w:rPr>
        <w:t>Администрация Баганского района</w:t>
      </w:r>
      <w:bookmarkEnd w:id="3"/>
    </w:p>
    <w:p>
      <w:pPr>
        <w:spacing w:before="0" w:after="0" w:line="408"/>
        <w:ind w:left="120"/>
        <w:jc w:val="center"/>
      </w:pPr>
      <w:r>
        <w:rPr>
          <w:rFonts w:ascii="Times New Roman" w:hAnsi="Times New Roman"/>
          <w:b/>
          <w:i w:val="false"/>
          <w:color w:val="000000"/>
          <w:sz w:val="28"/>
        </w:rPr>
        <w:t>МКОУ- Андреевская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педагогический совет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Цацура СВ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Довыдович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8330128)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«Алгебра (углублённый уровень)»</w:t>
      </w:r>
    </w:p>
    <w:p>
      <w:pPr>
        <w:spacing w:before="0" w:after="0" w:line="408"/>
        <w:ind w:left="120"/>
        <w:jc w:val="center"/>
      </w:pPr>
      <w:r>
        <w:rPr>
          <w:rFonts w:ascii="Times New Roman" w:hAnsi="Times New Roman"/>
          <w:b w:val="false"/>
          <w:i w:val="false"/>
          <w:color w:val="000000"/>
          <w:sz w:val="28"/>
        </w:rPr>
        <w:t xml:space="preserve">для обучающихся 7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a17e54a-5461-40d4-915d-d06f1b248fc5" w:id="4"/>
      <w:r>
        <w:rPr>
          <w:rFonts w:ascii="Times New Roman" w:hAnsi="Times New Roman"/>
          <w:b/>
          <w:i w:val="false"/>
          <w:color w:val="000000"/>
          <w:sz w:val="28"/>
        </w:rPr>
        <w:t>с.Андреевка</w:t>
      </w:r>
      <w:bookmarkEnd w:id="4"/>
      <w:r>
        <w:rPr>
          <w:rFonts w:ascii="Times New Roman" w:hAnsi="Times New Roman"/>
          <w:b/>
          <w:i w:val="false"/>
          <w:color w:val="000000"/>
          <w:sz w:val="28"/>
        </w:rPr>
        <w:t xml:space="preserve"> </w:t>
      </w:r>
      <w:bookmarkStart w:name="a349a3d8-cfa0-467b-833b-c8e257e5a4a7" w:id="5"/>
      <w:r>
        <w:rPr>
          <w:rFonts w:ascii="Times New Roman" w:hAnsi="Times New Roman"/>
          <w:b/>
          <w:i w:val="false"/>
          <w:color w:val="000000"/>
          <w:sz w:val="28"/>
        </w:rPr>
        <w:t>2025</w:t>
      </w:r>
      <w:bookmarkEnd w:id="5"/>
    </w:p>
    <w:p>
      <w:pPr>
        <w:spacing w:before="0" w:after="0"/>
        <w:ind w:left="120"/>
        <w:jc w:val="left"/>
      </w:pPr>
    </w:p>
    <w:bookmarkStart w:name="block-66579934" w:id="6"/>
    <w:p>
      <w:pPr>
        <w:sectPr>
          <w:pgSz w:w="11906" w:h="16383" w:orient="portrait"/>
        </w:sectPr>
      </w:pPr>
    </w:p>
    <w:bookmarkEnd w:id="6"/>
    <w:bookmarkEnd w:id="0"/>
    <w:bookmarkStart w:name="block-66579937" w:id="7"/>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Рациональные числа. Сравнение, упорядочивание и арифметические действия с рациональными числами. Числовая прямая, модуль числа.</w:t>
      </w:r>
    </w:p>
    <w:p>
      <w:pPr>
        <w:spacing w:before="0" w:after="0" w:line="264"/>
        <w:ind w:firstLine="600"/>
        <w:jc w:val="both"/>
      </w:pPr>
      <w:r>
        <w:rPr>
          <w:rFonts w:ascii="Times New Roman" w:hAnsi="Times New Roman"/>
          <w:b w:val="false"/>
          <w:i w:val="false"/>
          <w:color w:val="000000"/>
          <w:sz w:val="28"/>
        </w:rPr>
        <w:t xml:space="preserve">Степень с натуральным показателем и её свойства. Запись числа в десятичной позиционной системе счисления. </w:t>
      </w:r>
    </w:p>
    <w:p>
      <w:pPr>
        <w:spacing w:before="0" w:after="0" w:line="264"/>
        <w:ind w:firstLine="600"/>
        <w:jc w:val="both"/>
      </w:pPr>
      <w:r>
        <w:rPr>
          <w:rFonts w:ascii="Times New Roman" w:hAnsi="Times New Roman"/>
          <w:b w:val="false"/>
          <w:i w:val="false"/>
          <w:color w:val="000000"/>
          <w:sz w:val="28"/>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pPr>
        <w:spacing w:before="0" w:after="0" w:line="264"/>
        <w:ind w:firstLine="600"/>
        <w:jc w:val="both"/>
      </w:pPr>
      <w:r>
        <w:rPr>
          <w:rFonts w:ascii="Times New Roman" w:hAnsi="Times New Roman"/>
          <w:b w:val="false"/>
          <w:i w:val="false"/>
          <w:color w:val="000000"/>
          <w:sz w:val="28"/>
        </w:rPr>
        <w:t xml:space="preserve">Делимость целых чисел. Свойства делимости. </w:t>
      </w:r>
    </w:p>
    <w:p>
      <w:pPr>
        <w:spacing w:before="0" w:after="0" w:line="264"/>
        <w:ind w:firstLine="600"/>
        <w:jc w:val="both"/>
      </w:pPr>
      <w:r>
        <w:rPr>
          <w:rFonts w:ascii="Times New Roman" w:hAnsi="Times New Roman"/>
          <w:b w:val="false"/>
          <w:i w:val="false"/>
          <w:color w:val="000000"/>
          <w:sz w:val="28"/>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pPr>
        <w:spacing w:before="0" w:after="0" w:line="264"/>
        <w:ind w:firstLine="600"/>
        <w:jc w:val="both"/>
      </w:pPr>
      <w:r>
        <w:rPr>
          <w:rFonts w:ascii="Times New Roman" w:hAnsi="Times New Roman"/>
          <w:b w:val="false"/>
          <w:i w:val="false"/>
          <w:color w:val="000000"/>
          <w:sz w:val="28"/>
        </w:rPr>
        <w:t>Наибольший общий делитель и наименьшее общее кратное двух чисел. Взаимно простые числа. Алгоритм Евклида.</w:t>
      </w:r>
    </w:p>
    <w:p>
      <w:pPr>
        <w:spacing w:before="0" w:after="0" w:line="264"/>
        <w:ind w:firstLine="600"/>
        <w:jc w:val="both"/>
      </w:pPr>
      <w:r>
        <w:rPr>
          <w:rFonts w:ascii="Times New Roman" w:hAnsi="Times New Roman"/>
          <w:b w:val="false"/>
          <w:i w:val="false"/>
          <w:color w:val="000000"/>
          <w:sz w:val="28"/>
        </w:rPr>
        <w:t xml:space="preserve">Деление с остатком. Арифметические операции над остатками. </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Выражение с переменными. Значение выражения с переменными. Представление зависимости между величинами в виде формулы.</w:t>
      </w:r>
    </w:p>
    <w:p>
      <w:pPr>
        <w:spacing w:before="0" w:after="0" w:line="264"/>
        <w:ind w:firstLine="600"/>
        <w:jc w:val="both"/>
      </w:pPr>
      <w:r>
        <w:rPr>
          <w:rFonts w:ascii="Times New Roman" w:hAnsi="Times New Roman"/>
          <w:b w:val="false"/>
          <w:i w:val="false"/>
          <w:color w:val="000000"/>
          <w:sz w:val="28"/>
        </w:rPr>
        <w:t>Тождество. Тождественные преобразования алгебраических выражений. Доказательство тождеств.</w:t>
      </w:r>
    </w:p>
    <w:p>
      <w:pPr>
        <w:spacing w:before="0" w:after="0" w:line="264"/>
        <w:ind w:firstLine="600"/>
        <w:jc w:val="both"/>
      </w:pPr>
      <w:r>
        <w:rPr>
          <w:rFonts w:ascii="Times New Roman" w:hAnsi="Times New Roman"/>
          <w:b w:val="false"/>
          <w:i w:val="false"/>
          <w:color w:val="000000"/>
          <w:sz w:val="28"/>
        </w:rPr>
        <w:t xml:space="preserve">Одночлены. Одночлен стандартного вида. Степень одночлена. </w:t>
      </w:r>
    </w:p>
    <w:p>
      <w:pPr>
        <w:spacing w:before="0" w:after="0" w:line="264"/>
        <w:ind w:firstLine="600"/>
        <w:jc w:val="both"/>
      </w:pPr>
      <w:r>
        <w:rPr>
          <w:rFonts w:ascii="Times New Roman" w:hAnsi="Times New Roman"/>
          <w:b w:val="false"/>
          <w:i w:val="false"/>
          <w:color w:val="000000"/>
          <w:sz w:val="28"/>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pPr>
        <w:spacing w:before="0" w:after="0" w:line="264"/>
        <w:ind w:firstLine="600"/>
        <w:jc w:val="both"/>
      </w:pPr>
      <w:r>
        <w:rPr>
          <w:rFonts w:ascii="Times New Roman" w:hAnsi="Times New Roman"/>
          <w:b w:val="false"/>
          <w:i w:val="false"/>
          <w:color w:val="000000"/>
          <w:sz w:val="28"/>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pPr>
        <w:spacing w:before="0" w:after="0" w:line="264"/>
        <w:ind w:firstLine="600"/>
        <w:jc w:val="both"/>
      </w:pPr>
      <w:r>
        <w:rPr>
          <w:rFonts w:ascii="Times New Roman" w:hAnsi="Times New Roman"/>
          <w:b w:val="false"/>
          <w:i w:val="false"/>
          <w:color w:val="000000"/>
          <w:sz w:val="28"/>
        </w:rPr>
        <w:t xml:space="preserve">Разложение многочлена на множители. Вынесение общего множителя за скобки. Метод группировки. </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pPr>
        <w:spacing w:before="0" w:after="0" w:line="264"/>
        <w:ind w:firstLine="600"/>
        <w:jc w:val="both"/>
      </w:pPr>
      <w:r>
        <w:rPr>
          <w:rFonts w:ascii="Times New Roman" w:hAnsi="Times New Roman"/>
          <w:b w:val="false"/>
          <w:i w:val="false"/>
          <w:color w:val="000000"/>
          <w:sz w:val="28"/>
        </w:rPr>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pPr>
        <w:spacing w:before="0" w:after="0" w:line="264"/>
        <w:ind w:firstLine="600"/>
        <w:jc w:val="both"/>
      </w:pPr>
      <w:r>
        <w:rPr>
          <w:rFonts w:ascii="Times New Roman" w:hAnsi="Times New Roman"/>
          <w:b w:val="false"/>
          <w:i w:val="false"/>
          <w:color w:val="000000"/>
          <w:sz w:val="28"/>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Координата точки на прямой. Числовые промежутки. Расстояние между двумя точками координатной прямой.</w:t>
      </w:r>
    </w:p>
    <w:p>
      <w:pPr>
        <w:spacing w:before="0" w:after="0" w:line="264"/>
        <w:ind w:firstLine="600"/>
        <w:jc w:val="both"/>
      </w:pPr>
      <w:r>
        <w:rPr>
          <w:rFonts w:ascii="Times New Roman" w:hAnsi="Times New Roman"/>
          <w:b w:val="false"/>
          <w:i w:val="false"/>
          <w:color w:val="000000"/>
          <w:sz w:val="28"/>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pPr>
        <w:spacing w:before="0" w:after="0" w:line="264"/>
        <w:ind w:firstLine="600"/>
        <w:jc w:val="both"/>
      </w:pPr>
      <w:r>
        <w:rPr>
          <w:rFonts w:ascii="Times New Roman" w:hAnsi="Times New Roman"/>
          <w:b w:val="false"/>
          <w:i w:val="false"/>
          <w:color w:val="000000"/>
          <w:sz w:val="28"/>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pPr>
        <w:spacing w:before="0" w:after="0" w:line="264"/>
        <w:ind w:firstLine="600"/>
        <w:jc w:val="both"/>
      </w:pPr>
      <w:r>
        <w:rPr>
          <w:rFonts w:ascii="Times New Roman" w:hAnsi="Times New Roman"/>
          <w:b w:val="false"/>
          <w:i w:val="false"/>
          <w:color w:val="000000"/>
          <w:sz w:val="28"/>
        </w:rPr>
        <w:t xml:space="preserve">Линейная функция, её свойства. График линейной функции. График функции </w:t>
      </w:r>
      <w:r>
        <w:rPr>
          <w:rFonts w:ascii="Times New Roman" w:hAnsi="Times New Roman"/>
          <w:b w:val="false"/>
          <w:i/>
          <w:color w:val="000000"/>
          <w:sz w:val="28"/>
        </w:rPr>
        <w:t>y</w:t>
      </w:r>
      <w:r>
        <w:rPr>
          <w:rFonts w:ascii="Times New Roman" w:hAnsi="Times New Roman"/>
          <w:b w:val="false"/>
          <w:i w:val="false"/>
          <w:color w:val="000000"/>
          <w:sz w:val="28"/>
        </w:rPr>
        <w:t xml:space="preserve"> = |</w:t>
      </w:r>
      <w:r>
        <w:rPr>
          <w:rFonts w:ascii="Times New Roman" w:hAnsi="Times New Roman"/>
          <w:b w:val="false"/>
          <w:i/>
          <w:color w:val="000000"/>
          <w:sz w:val="28"/>
        </w:rPr>
        <w:t>x</w:t>
      </w:r>
      <w:r>
        <w:rPr>
          <w:rFonts w:ascii="Times New Roman" w:hAnsi="Times New Roman"/>
          <w:b w:val="false"/>
          <w:i w:val="false"/>
          <w:color w:val="000000"/>
          <w:sz w:val="28"/>
        </w:rPr>
        <w:t>|. Кусочно-заданные функции.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 xml:space="preserve">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 </w:t>
      </w:r>
    </w:p>
    <w:p>
      <w:pPr>
        <w:spacing w:before="0" w:after="0" w:line="264"/>
        <w:ind w:firstLine="600"/>
        <w:jc w:val="both"/>
      </w:pPr>
      <w:r>
        <w:rPr>
          <w:rFonts w:ascii="Times New Roman" w:hAnsi="Times New Roman"/>
          <w:b w:val="false"/>
          <w:i w:val="false"/>
          <w:color w:val="000000"/>
          <w:sz w:val="28"/>
        </w:rPr>
        <w:t>Представления о расширениях числовых множеств. Множества натуральных, целых, рациональных, действительных чисел. Сравнение чисел. Числовые промежутки.</w:t>
      </w:r>
    </w:p>
    <w:p>
      <w:pPr>
        <w:spacing w:before="0" w:after="0" w:line="264"/>
        <w:ind w:firstLine="600"/>
        <w:jc w:val="both"/>
      </w:pPr>
      <w:r>
        <w:rPr>
          <w:rFonts w:ascii="Times New Roman" w:hAnsi="Times New Roman"/>
          <w:b w:val="false"/>
          <w:i w:val="false"/>
          <w:color w:val="000000"/>
          <w:sz w:val="28"/>
        </w:rPr>
        <w:t>Действия с остатками. Остатки степеней. Применение остатков к решению уравнений в целых числах и текстовых задач.</w:t>
      </w:r>
    </w:p>
    <w:p>
      <w:pPr>
        <w:spacing w:before="0" w:after="0" w:line="264"/>
        <w:ind w:firstLine="600"/>
        <w:jc w:val="both"/>
      </w:pPr>
      <w:r>
        <w:rPr>
          <w:rFonts w:ascii="Times New Roman" w:hAnsi="Times New Roman"/>
          <w:b w:val="false"/>
          <w:i w:val="false"/>
          <w:color w:val="000000"/>
          <w:sz w:val="28"/>
        </w:rPr>
        <w:t xml:space="preserve">Размеры объектов окружающего мира, длительность процессов в окружающем мире. Стандартный вид числа. </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 xml:space="preserve">Алгебраическая дробь. Допустимые значения переменных в дробно-рациональных выражениях. Основное свойство алгебраической дроби. Сложение, вычитание, умножение и деление алгебраических дробей. Выделение целой части алгебраической дроби. </w:t>
      </w:r>
    </w:p>
    <w:p>
      <w:pPr>
        <w:spacing w:before="0" w:after="0" w:line="264"/>
        <w:ind w:firstLine="600"/>
        <w:jc w:val="both"/>
      </w:pPr>
      <w:r>
        <w:rPr>
          <w:rFonts w:ascii="Times New Roman" w:hAnsi="Times New Roman"/>
          <w:b w:val="false"/>
          <w:i w:val="false"/>
          <w:color w:val="000000"/>
          <w:sz w:val="28"/>
        </w:rPr>
        <w:t>Рациональные выражения. Тождественные преобразования рациональных выражений.</w:t>
      </w:r>
    </w:p>
    <w:p>
      <w:pPr>
        <w:spacing w:before="0" w:after="0" w:line="264"/>
        <w:ind w:firstLine="600"/>
        <w:jc w:val="both"/>
      </w:pPr>
      <w:r>
        <w:rPr>
          <w:rFonts w:ascii="Times New Roman" w:hAnsi="Times New Roman"/>
          <w:b w:val="false"/>
          <w:i w:val="false"/>
          <w:color w:val="000000"/>
          <w:sz w:val="28"/>
        </w:rPr>
        <w:t>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w:t>
      </w:r>
    </w:p>
    <w:p>
      <w:pPr>
        <w:spacing w:before="0" w:after="0" w:line="264"/>
        <w:ind w:firstLine="600"/>
        <w:jc w:val="both"/>
      </w:pPr>
      <w:r>
        <w:rPr>
          <w:rFonts w:ascii="Times New Roman" w:hAnsi="Times New Roman"/>
          <w:b w:val="false"/>
          <w:i w:val="false"/>
          <w:color w:val="000000"/>
          <w:sz w:val="28"/>
        </w:rPr>
        <w:t>Степень с целым показателем и её свойства. Преобразование выражений, содержащих степени.</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Квадратное уравнение. Формула корней квадратного уравнения. Количество действительных корней квадратного уравнения. Теорема Виета. Уравнения, сводимые к линейным уравнениям или к квадратным уравнениям. Квадратное уравнение с параметром. Решение текстовых задач с помощью квадратных уравнений.</w:t>
      </w:r>
    </w:p>
    <w:p>
      <w:pPr>
        <w:spacing w:before="0" w:after="0" w:line="264"/>
        <w:ind w:firstLine="600"/>
        <w:jc w:val="both"/>
      </w:pPr>
      <w:r>
        <w:rPr>
          <w:rFonts w:ascii="Times New Roman" w:hAnsi="Times New Roman"/>
          <w:b w:val="false"/>
          <w:i w:val="false"/>
          <w:color w:val="000000"/>
          <w:sz w:val="28"/>
        </w:rPr>
        <w:t>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 двумя переменными.</w:t>
      </w:r>
    </w:p>
    <w:p>
      <w:pPr>
        <w:spacing w:before="0" w:after="0" w:line="264"/>
        <w:ind w:firstLine="600"/>
        <w:jc w:val="both"/>
      </w:pPr>
      <w:r>
        <w:rPr>
          <w:rFonts w:ascii="Times New Roman" w:hAnsi="Times New Roman"/>
          <w:b w:val="false"/>
          <w:i w:val="false"/>
          <w:color w:val="000000"/>
          <w:sz w:val="28"/>
        </w:rPr>
        <w:t xml:space="preserve">Числовые неравенства. Свойства числовых неравенств. </w:t>
      </w:r>
    </w:p>
    <w:p>
      <w:pPr>
        <w:spacing w:before="0" w:after="0" w:line="264"/>
        <w:ind w:firstLine="600"/>
        <w:jc w:val="both"/>
      </w:pPr>
      <w:r>
        <w:rPr>
          <w:rFonts w:ascii="Times New Roman" w:hAnsi="Times New Roman"/>
          <w:b w:val="false"/>
          <w:i w:val="false"/>
          <w:color w:val="000000"/>
          <w:sz w:val="28"/>
        </w:rPr>
        <w:t xml:space="preserve">Неравенство с переменной. Строгие и нестрогие неравенства. Сложение и умножение числовых неравенств. Оценивание значения выражения. Доказательство неравенств. </w:t>
      </w:r>
    </w:p>
    <w:p>
      <w:pPr>
        <w:spacing w:before="0" w:after="0" w:line="264"/>
        <w:ind w:firstLine="600"/>
        <w:jc w:val="both"/>
      </w:pPr>
      <w:r>
        <w:rPr>
          <w:rFonts w:ascii="Times New Roman" w:hAnsi="Times New Roman"/>
          <w:b w:val="false"/>
          <w:i w:val="false"/>
          <w:color w:val="000000"/>
          <w:sz w:val="28"/>
        </w:rPr>
        <w:t xml:space="preserve">Понятие о решении неравенства с одной переменной. Множество решений неравенства. Равносильные неравенства. </w:t>
      </w:r>
    </w:p>
    <w:p>
      <w:pPr>
        <w:spacing w:before="0" w:after="0" w:line="264"/>
        <w:ind w:firstLine="600"/>
        <w:jc w:val="both"/>
      </w:pPr>
      <w:r>
        <w:rPr>
          <w:rFonts w:ascii="Times New Roman" w:hAnsi="Times New Roman"/>
          <w:b w:val="false"/>
          <w:i w:val="false"/>
          <w:color w:val="000000"/>
          <w:sz w:val="28"/>
        </w:rPr>
        <w:t>Линейное неравенство с одной переменной и множества его решений. Решение линейных 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Область определения и множество значений функции. Способы задания функций. График функции. Чтение свойств функции по её графику. Примеры графиков функций, отражающих реальные процессы.</w:t>
      </w:r>
    </w:p>
    <w:p>
      <w:pPr>
        <w:spacing w:before="0" w:after="0" w:line="264"/>
        <w:ind w:firstLine="600"/>
        <w:jc w:val="both"/>
      </w:pPr>
      <w:r>
        <w:rPr>
          <w:rFonts w:ascii="Times New Roman" w:hAnsi="Times New Roman"/>
          <w:b w:val="false"/>
          <w:i w:val="false"/>
          <w:color w:val="000000"/>
          <w:sz w:val="28"/>
        </w:rPr>
        <w:t xml:space="preserve">Линейная функция. Функции, описывающие прямую и обратную пропорциональные зависимости, их графики. </w:t>
      </w:r>
    </w:p>
    <w:p>
      <w:pPr>
        <w:spacing w:before="0" w:after="0" w:line="264"/>
        <w:ind w:firstLine="600"/>
        <w:jc w:val="both"/>
      </w:pPr>
      <w:r>
        <w:rPr>
          <w:rFonts w:ascii="Times New Roman" w:hAnsi="Times New Roman"/>
          <w:b w:val="false"/>
          <w:i w:val="false"/>
          <w:color w:val="000000"/>
          <w:sz w:val="28"/>
        </w:rPr>
        <w:t xml:space="preserve">Функции y = kx, y = kx + b, y = k/x, y = x3, y = √x, y = |x| </w:t>
      </w:r>
      <w:r>
        <w:rPr>
          <w:rFonts w:ascii="Times New Roman" w:hAnsi="Times New Roman"/>
          <w:b w:val="false"/>
          <w:i w:val="false"/>
          <w:color w:val="000000"/>
          <w:sz w:val="28"/>
        </w:rPr>
        <w:t>и их свойства. Кусочно-заданные функции.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 xml:space="preserve">Корень </w:t>
      </w:r>
      <w:r>
        <w:rPr>
          <w:rFonts w:ascii="Times New Roman" w:hAnsi="Times New Roman"/>
          <w:b w:val="false"/>
          <w:i/>
          <w:color w:val="000000"/>
          <w:sz w:val="28"/>
        </w:rPr>
        <w:t>n</w:t>
      </w:r>
      <w:r>
        <w:rPr>
          <w:rFonts w:ascii="Times New Roman" w:hAnsi="Times New Roman"/>
          <w:b w:val="false"/>
          <w:i w:val="false"/>
          <w:color w:val="000000"/>
          <w:sz w:val="28"/>
        </w:rPr>
        <w:t>-й степени и его свойства. Степень с рациональным показателем и её свойства.</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 xml:space="preserve">Тождественные преобразования выражений, содержащих корень </w:t>
      </w:r>
      <w:r>
        <w:rPr>
          <w:rFonts w:ascii="Times New Roman" w:hAnsi="Times New Roman"/>
          <w:b w:val="false"/>
          <w:i/>
          <w:color w:val="000000"/>
          <w:sz w:val="28"/>
        </w:rPr>
        <w:t>n</w:t>
      </w:r>
      <w:r>
        <w:rPr>
          <w:rFonts w:ascii="Times New Roman" w:hAnsi="Times New Roman"/>
          <w:b w:val="false"/>
          <w:i w:val="false"/>
          <w:color w:val="000000"/>
          <w:sz w:val="28"/>
        </w:rPr>
        <w:t xml:space="preserve">-й степени. Тождественные преобразования выражений, содержащих степень с рациональным показателем. </w:t>
      </w:r>
    </w:p>
    <w:p>
      <w:pPr>
        <w:spacing w:before="0" w:after="0" w:line="264"/>
        <w:ind w:firstLine="600"/>
        <w:jc w:val="both"/>
      </w:pPr>
      <w:r>
        <w:rPr>
          <w:rFonts w:ascii="Times New Roman" w:hAnsi="Times New Roman"/>
          <w:b w:val="false"/>
          <w:i w:val="false"/>
          <w:color w:val="000000"/>
          <w:sz w:val="28"/>
        </w:rPr>
        <w:t xml:space="preserve">Квадратный трёхчлен. Корни квадратного трёхчлена. Разложение квадратного трёхчлена на линейные множители. </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w:t>
      </w:r>
    </w:p>
    <w:p>
      <w:pPr>
        <w:spacing w:before="0" w:after="0" w:line="264"/>
        <w:ind w:firstLine="600"/>
        <w:jc w:val="both"/>
      </w:pPr>
      <w:r>
        <w:rPr>
          <w:rFonts w:ascii="Times New Roman" w:hAnsi="Times New Roman"/>
          <w:b w:val="false"/>
          <w:i w:val="false"/>
          <w:color w:val="000000"/>
          <w:sz w:val="28"/>
        </w:rPr>
        <w:t xml:space="preserve">Решение дробно-рациональных уравнений. </w:t>
      </w:r>
    </w:p>
    <w:p>
      <w:pPr>
        <w:spacing w:before="0" w:after="0" w:line="264"/>
        <w:ind w:firstLine="600"/>
        <w:jc w:val="both"/>
      </w:pPr>
      <w:r>
        <w:rPr>
          <w:rFonts w:ascii="Times New Roman" w:hAnsi="Times New Roman"/>
          <w:b w:val="false"/>
          <w:i w:val="false"/>
          <w:color w:val="000000"/>
          <w:sz w:val="28"/>
        </w:rPr>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pPr>
        <w:spacing w:before="0" w:after="0" w:line="264"/>
        <w:ind w:firstLine="600"/>
        <w:jc w:val="both"/>
      </w:pPr>
      <w:r>
        <w:rPr>
          <w:rFonts w:ascii="Times New Roman" w:hAnsi="Times New Roman"/>
          <w:b w:val="false"/>
          <w:i w:val="false"/>
          <w:color w:val="000000"/>
          <w:sz w:val="28"/>
        </w:rPr>
        <w:t>Числовые неравенства. Решение линейных неравенств. Доказательство неравенств.</w:t>
      </w:r>
    </w:p>
    <w:p>
      <w:pPr>
        <w:spacing w:before="0" w:after="0" w:line="264"/>
        <w:ind w:firstLine="600"/>
        <w:jc w:val="both"/>
      </w:pPr>
      <w:r>
        <w:rPr>
          <w:rFonts w:ascii="Times New Roman" w:hAnsi="Times New Roman"/>
          <w:b w:val="false"/>
          <w:i w:val="false"/>
          <w:color w:val="000000"/>
          <w:sz w:val="28"/>
        </w:rPr>
        <w:t>Квадратные неравенства с одной переменной. Решение квадратных неравенств графическим методом и методом интервалов. Метод интервалов для рациональных неравенств. Простейшие неравенства с параметром.</w:t>
      </w:r>
    </w:p>
    <w:p>
      <w:pPr>
        <w:spacing w:before="0" w:after="0" w:line="264"/>
        <w:ind w:firstLine="600"/>
        <w:jc w:val="both"/>
      </w:pPr>
      <w:r>
        <w:rPr>
          <w:rFonts w:ascii="Times New Roman" w:hAnsi="Times New Roman"/>
          <w:b w:val="false"/>
          <w:i w:val="false"/>
          <w:color w:val="000000"/>
          <w:sz w:val="28"/>
        </w:rPr>
        <w:t>Решение текстовых задач с помощью неравенств, систем неравенств.</w:t>
      </w:r>
    </w:p>
    <w:p>
      <w:pPr>
        <w:spacing w:before="0" w:after="0" w:line="264"/>
        <w:ind w:firstLine="600"/>
        <w:jc w:val="both"/>
      </w:pPr>
      <w:r>
        <w:rPr>
          <w:rFonts w:ascii="Times New Roman" w:hAnsi="Times New Roman"/>
          <w:b w:val="false"/>
          <w:i w:val="false"/>
          <w:color w:val="000000"/>
          <w:sz w:val="28"/>
        </w:rP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 xml:space="preserve">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 </w:t>
      </w:r>
    </w:p>
    <w:p>
      <w:pPr>
        <w:spacing w:before="0" w:after="0" w:line="264"/>
        <w:ind w:firstLine="600"/>
        <w:jc w:val="both"/>
      </w:pPr>
      <w:r>
        <w:rPr>
          <w:rFonts w:ascii="Times New Roman" w:hAnsi="Times New Roman"/>
          <w:b w:val="false"/>
          <w:i w:val="false"/>
          <w:color w:val="000000"/>
          <w:sz w:val="28"/>
        </w:rP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rFonts w:ascii="Times New Roman" w:hAnsi="Times New Roman"/>
          <w:b w:val="false"/>
          <w:i/>
          <w:color w:val="000000"/>
          <w:sz w:val="28"/>
        </w:rPr>
        <w:t>y =ax</w:t>
      </w:r>
      <w:r>
        <w:rPr>
          <w:rFonts w:ascii="Times New Roman" w:hAnsi="Times New Roman"/>
          <w:b w:val="false"/>
          <w:i/>
          <w:color w:val="000000"/>
          <w:sz w:val="28"/>
        </w:rPr>
        <w:t>2</w:t>
      </w:r>
      <w:r>
        <w:rPr>
          <w:rFonts w:ascii="Times New Roman" w:hAnsi="Times New Roman"/>
          <w:b w:val="false"/>
          <w:i/>
          <w:color w:val="000000"/>
          <w:sz w:val="28"/>
        </w:rPr>
        <w:t>, y = a(x – m)</w:t>
      </w:r>
      <w:r>
        <w:rPr>
          <w:rFonts w:ascii="Times New Roman" w:hAnsi="Times New Roman"/>
          <w:b w:val="false"/>
          <w:i/>
          <w:color w:val="000000"/>
          <w:sz w:val="28"/>
          <w:vertAlign w:val="superscript"/>
        </w:rPr>
        <w:t xml:space="preserve">2 </w:t>
      </w:r>
      <w:r>
        <w:rPr>
          <w:rFonts w:ascii="Times New Roman" w:hAnsi="Times New Roman"/>
          <w:b w:val="false"/>
          <w:i/>
          <w:color w:val="000000"/>
          <w:sz w:val="28"/>
        </w:rPr>
        <w:t>и y = a(x – m)</w:t>
      </w:r>
      <w:r>
        <w:rPr>
          <w:rFonts w:ascii="Times New Roman" w:hAnsi="Times New Roman"/>
          <w:b w:val="false"/>
          <w:i/>
          <w:color w:val="000000"/>
          <w:sz w:val="28"/>
          <w:vertAlign w:val="superscript"/>
        </w:rPr>
        <w:t>2</w:t>
      </w:r>
      <w:r>
        <w:rPr>
          <w:rFonts w:ascii="Times New Roman" w:hAnsi="Times New Roman"/>
          <w:b w:val="false"/>
          <w:i/>
          <w:color w:val="000000"/>
          <w:sz w:val="28"/>
        </w:rPr>
        <w:t xml:space="preserve"> +n</w:t>
      </w:r>
      <w:r>
        <w:rPr>
          <w:rFonts w:ascii="Times New Roman" w:hAnsi="Times New Roman"/>
          <w:b w:val="false"/>
          <w:i w:val="false"/>
          <w:color w:val="000000"/>
          <w:sz w:val="28"/>
        </w:rPr>
        <w:t>. Построение графиков функций с помощью преобразований.</w:t>
      </w:r>
    </w:p>
    <w:p>
      <w:pPr>
        <w:spacing w:before="0" w:after="0" w:line="264"/>
        <w:ind w:firstLine="600"/>
        <w:jc w:val="both"/>
      </w:pPr>
      <w:r>
        <w:rPr>
          <w:rFonts w:ascii="Times New Roman" w:hAnsi="Times New Roman"/>
          <w:b w:val="false"/>
          <w:i w:val="false"/>
          <w:color w:val="000000"/>
          <w:sz w:val="28"/>
        </w:rPr>
        <w:t>Дробно-линейная функция. Исследование функций.</w:t>
      </w:r>
    </w:p>
    <w:p>
      <w:pPr>
        <w:spacing w:before="0" w:after="0" w:line="264"/>
        <w:ind w:firstLine="600"/>
        <w:jc w:val="both"/>
      </w:pPr>
      <w:r>
        <w:rPr>
          <w:rFonts w:ascii="Times New Roman" w:hAnsi="Times New Roman"/>
          <w:b w:val="false"/>
          <w:i w:val="false"/>
          <w:color w:val="000000"/>
          <w:sz w:val="28"/>
        </w:rPr>
        <w:t xml:space="preserve">Функция </w:t>
      </w:r>
      <w:r>
        <w:rPr>
          <w:rFonts w:ascii="Times New Roman" w:hAnsi="Times New Roman"/>
          <w:b w:val="false"/>
          <w:i/>
          <w:color w:val="000000"/>
          <w:sz w:val="28"/>
        </w:rPr>
        <w:t>y = x</w:t>
      </w:r>
      <w:r>
        <w:rPr>
          <w:rFonts w:ascii="Times New Roman" w:hAnsi="Times New Roman"/>
          <w:b w:val="false"/>
          <w:i/>
          <w:color w:val="000000"/>
          <w:sz w:val="28"/>
          <w:vertAlign w:val="superscript"/>
        </w:rPr>
        <w:t>n</w:t>
      </w:r>
      <w:r>
        <w:rPr>
          <w:rFonts w:ascii="Times New Roman" w:hAnsi="Times New Roman"/>
          <w:b w:val="false"/>
          <w:i w:val="false"/>
          <w:color w:val="000000"/>
          <w:sz w:val="28"/>
        </w:rPr>
        <w:t xml:space="preserve"> с натуральным показателем </w:t>
      </w:r>
      <w:r>
        <w:rPr>
          <w:rFonts w:ascii="Times New Roman" w:hAnsi="Times New Roman"/>
          <w:b w:val="false"/>
          <w:i/>
          <w:color w:val="000000"/>
          <w:sz w:val="28"/>
        </w:rPr>
        <w:t>n</w:t>
      </w:r>
      <w:r>
        <w:rPr>
          <w:rFonts w:ascii="Times New Roman" w:hAnsi="Times New Roman"/>
          <w:b w:val="false"/>
          <w:i w:val="false"/>
          <w:color w:val="000000"/>
          <w:sz w:val="28"/>
        </w:rPr>
        <w:t xml:space="preserve"> и её график.</w:t>
      </w:r>
    </w:p>
    <w:p>
      <w:pPr>
        <w:spacing w:before="0" w:after="0" w:line="264"/>
        <w:ind w:firstLine="600"/>
        <w:jc w:val="both"/>
      </w:pPr>
      <w:r>
        <w:rPr>
          <w:rFonts w:ascii="Times New Roman" w:hAnsi="Times New Roman"/>
          <w:b/>
          <w:i w:val="false"/>
          <w:color w:val="000000"/>
          <w:sz w:val="28"/>
        </w:rPr>
        <w:t>Числовые последовательности и прогрессии</w:t>
      </w:r>
    </w:p>
    <w:p>
      <w:pPr>
        <w:spacing w:before="0" w:after="0" w:line="264"/>
        <w:ind w:firstLine="600"/>
        <w:jc w:val="both"/>
      </w:pPr>
      <w:r>
        <w:rPr>
          <w:rFonts w:ascii="Times New Roman" w:hAnsi="Times New Roman"/>
          <w:b w:val="false"/>
          <w:i w:val="false"/>
          <w:color w:val="000000"/>
          <w:sz w:val="28"/>
        </w:rPr>
        <w:t xml:space="preserve">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w:t>
      </w:r>
      <w:r>
        <w:rPr>
          <w:rFonts w:ascii="Times New Roman" w:hAnsi="Times New Roman"/>
          <w:b w:val="false"/>
          <w:i/>
          <w:color w:val="000000"/>
          <w:sz w:val="28"/>
        </w:rPr>
        <w:t>n</w:t>
      </w:r>
      <w:r>
        <w:rPr>
          <w:rFonts w:ascii="Times New Roman" w:hAnsi="Times New Roman"/>
          <w:b w:val="false"/>
          <w:i w:val="false"/>
          <w:color w:val="000000"/>
          <w:sz w:val="28"/>
        </w:rPr>
        <w:t xml:space="preserve">-го члена, рекуррентный. </w:t>
      </w:r>
    </w:p>
    <w:p>
      <w:pPr>
        <w:spacing w:before="0" w:after="0" w:line="264"/>
        <w:ind w:firstLine="600"/>
        <w:jc w:val="both"/>
      </w:pPr>
      <w:r>
        <w:rPr>
          <w:rFonts w:ascii="Times New Roman" w:hAnsi="Times New Roman"/>
          <w:b w:val="false"/>
          <w:i w:val="false"/>
          <w:color w:val="000000"/>
          <w:sz w:val="28"/>
        </w:rPr>
        <w:t xml:space="preserve">Арифметическая и геометрическая прогрессии. Свойства членов арифметической и геометрической прогрессий. Формулы </w:t>
      </w:r>
      <w:r>
        <w:rPr>
          <w:rFonts w:ascii="Times New Roman" w:hAnsi="Times New Roman"/>
          <w:b w:val="false"/>
          <w:i/>
          <w:color w:val="000000"/>
          <w:sz w:val="28"/>
        </w:rPr>
        <w:t>n</w:t>
      </w:r>
      <w:r>
        <w:rPr>
          <w:rFonts w:ascii="Times New Roman" w:hAnsi="Times New Roman"/>
          <w:b w:val="false"/>
          <w:i w:val="false"/>
          <w:color w:val="000000"/>
          <w:sz w:val="28"/>
        </w:rPr>
        <w:t xml:space="preserve">-го члена арифметической и геометрической прогрессий. Формулы суммы первых </w:t>
      </w:r>
      <w:r>
        <w:rPr>
          <w:rFonts w:ascii="Times New Roman" w:hAnsi="Times New Roman"/>
          <w:b w:val="false"/>
          <w:i/>
          <w:color w:val="000000"/>
          <w:sz w:val="28"/>
        </w:rPr>
        <w:t>n</w:t>
      </w:r>
      <w:r>
        <w:rPr>
          <w:rFonts w:ascii="Times New Roman" w:hAnsi="Times New Roman"/>
          <w:b w:val="false"/>
          <w:i w:val="false"/>
          <w:color w:val="000000"/>
          <w:sz w:val="28"/>
        </w:rPr>
        <w:t xml:space="preserve"> членов арифметической и геометрической прогрессий. Задачи на проценты, банковские вклады, кредиты. </w:t>
      </w:r>
    </w:p>
    <w:p>
      <w:pPr>
        <w:spacing w:before="0" w:after="0" w:line="264"/>
        <w:ind w:firstLine="600"/>
        <w:jc w:val="both"/>
      </w:pPr>
      <w:r>
        <w:rPr>
          <w:rFonts w:ascii="Times New Roman" w:hAnsi="Times New Roman"/>
          <w:b w:val="false"/>
          <w:i w:val="false"/>
          <w:color w:val="000000"/>
          <w:sz w:val="28"/>
        </w:rPr>
        <w:t>Представление о сходимости последовательности, о суммировании бесконечно убывающей геометрической прогрессии.</w:t>
      </w:r>
    </w:p>
    <w:p>
      <w:pPr>
        <w:spacing w:before="0" w:after="0" w:line="264"/>
        <w:ind w:firstLine="600"/>
        <w:jc w:val="both"/>
      </w:pPr>
      <w:r>
        <w:rPr>
          <w:rFonts w:ascii="Times New Roman" w:hAnsi="Times New Roman"/>
          <w:b w:val="false"/>
          <w:i w:val="false"/>
          <w:color w:val="000000"/>
          <w:sz w:val="28"/>
        </w:rPr>
        <w:t>Метод математической индукции. Простейшие примеры.</w:t>
      </w:r>
    </w:p>
    <w:bookmarkStart w:name="block-66579937" w:id="8"/>
    <w:p>
      <w:pPr>
        <w:sectPr>
          <w:pgSz w:w="11906" w:h="16383" w:orient="portrait"/>
        </w:sectPr>
      </w:pPr>
    </w:p>
    <w:bookmarkEnd w:id="8"/>
    <w:bookmarkEnd w:id="7"/>
    <w:bookmarkStart w:name="block-66579938" w:id="9"/>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pPr>
        <w:spacing w:before="0" w:after="0" w:line="264"/>
        <w:ind w:firstLine="600"/>
        <w:jc w:val="both"/>
      </w:pPr>
      <w:r>
        <w:rPr>
          <w:rFonts w:ascii="Times New Roman" w:hAnsi="Times New Roman"/>
          <w:b w:val="false"/>
          <w:i w:val="false"/>
          <w:color w:val="000000"/>
          <w:sz w:val="28"/>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pPr>
        <w:spacing w:before="0" w:after="0" w:line="264"/>
        <w:ind w:firstLine="600"/>
        <w:jc w:val="both"/>
      </w:pPr>
      <w:r>
        <w:rPr>
          <w:rFonts w:ascii="Times New Roman" w:hAnsi="Times New Roman"/>
          <w:b w:val="false"/>
          <w:i w:val="false"/>
          <w:color w:val="000000"/>
          <w:sz w:val="28"/>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pPr>
        <w:spacing w:before="0" w:after="0" w:line="264"/>
        <w:ind w:firstLine="600"/>
        <w:jc w:val="both"/>
      </w:pPr>
      <w:r>
        <w:rPr>
          <w:rFonts w:ascii="Times New Roman" w:hAnsi="Times New Roman"/>
          <w:b w:val="false"/>
          <w:i w:val="false"/>
          <w:color w:val="000000"/>
          <w:sz w:val="28"/>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pPr>
        <w:spacing w:before="0" w:after="0" w:line="264"/>
        <w:ind w:firstLine="600"/>
        <w:jc w:val="both"/>
      </w:pPr>
      <w:r>
        <w:rPr>
          <w:rFonts w:ascii="Times New Roman" w:hAnsi="Times New Roman"/>
          <w:b w:val="false"/>
          <w:i w:val="false"/>
          <w:color w:val="000000"/>
          <w:sz w:val="28"/>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w:t>
      </w:r>
      <w:r>
        <w:rPr>
          <w:rFonts w:ascii="Times New Roman" w:hAnsi="Times New Roman"/>
          <w:b w:val="false"/>
          <w:i w:val="false"/>
          <w:color w:val="000000"/>
          <w:sz w:val="28"/>
        </w:rPr>
        <w:t xml:space="preserve"> </w:t>
      </w:r>
      <w:r>
        <w:rPr>
          <w:rFonts w:ascii="Times New Roman" w:hAnsi="Times New Roman"/>
          <w:b w:val="false"/>
          <w:i w:val="false"/>
          <w:color w:val="000000"/>
          <w:sz w:val="28"/>
        </w:rPr>
        <w:t>– словесного, символического, графического, вносит вклад в формирование представлений о роли математики в развитии цивилизации и культуры.</w:t>
      </w:r>
    </w:p>
    <w:p>
      <w:pPr>
        <w:spacing w:before="0" w:after="0" w:line="264"/>
        <w:ind w:firstLine="600"/>
        <w:jc w:val="both"/>
      </w:pPr>
      <w:r>
        <w:rPr>
          <w:rFonts w:ascii="Times New Roman" w:hAnsi="Times New Roman"/>
          <w:b w:val="false"/>
          <w:i w:val="false"/>
          <w:color w:val="000000"/>
          <w:sz w:val="28"/>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pPr>
        <w:spacing w:before="0" w:after="0" w:line="264"/>
        <w:ind w:firstLine="600"/>
        <w:jc w:val="both"/>
      </w:pPr>
      <w:r>
        <w:rPr>
          <w:rFonts w:ascii="Times New Roman" w:hAnsi="Times New Roman"/>
          <w:b w:val="false"/>
          <w:i w:val="false"/>
          <w:color w:val="000000"/>
          <w:sz w:val="28"/>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pPr>
        <w:spacing w:before="0" w:after="0" w:line="264"/>
        <w:ind w:firstLine="600"/>
        <w:jc w:val="both"/>
      </w:pPr>
      <w:bookmarkStart w:name="d485dce0-a80d-4f1e-aa1e-93b13f2d627b" w:id="10"/>
      <w:r>
        <w:rPr>
          <w:rFonts w:ascii="Times New Roman" w:hAnsi="Times New Roman"/>
          <w:b w:val="false"/>
          <w:i w:val="false"/>
          <w:color w:val="000000"/>
          <w:sz w:val="28"/>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10"/>
    </w:p>
    <w:bookmarkStart w:name="block-66579938" w:id="11"/>
    <w:p>
      <w:pPr>
        <w:sectPr>
          <w:pgSz w:w="11906" w:h="16383" w:orient="portrait"/>
        </w:sectPr>
      </w:pPr>
    </w:p>
    <w:bookmarkEnd w:id="11"/>
    <w:bookmarkEnd w:id="9"/>
    <w:bookmarkStart w:name="block-66579935" w:id="12"/>
    <w:p>
      <w:pPr>
        <w:spacing w:before="0" w:after="0" w:line="264"/>
        <w:ind w:left="120"/>
        <w:jc w:val="both"/>
      </w:pPr>
      <w:r>
        <w:rPr>
          <w:rFonts w:ascii="Times New Roman" w:hAnsi="Times New Roman"/>
          <w:b w:val="false"/>
          <w:i w:val="false"/>
          <w:color w:val="000000"/>
          <w:sz w:val="28"/>
        </w:rPr>
        <w:t>ПЛАНИРУЕМЫЕ РЕЗУЛЬТАТЫ ОСВОЕНИЯ ПРОГРАММЫ УЧЕБНОГО КУРСА «АЛГЕБРА» НА УГЛУБЛЁННОМ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по математике характеризуются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гражданского и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трудового воспитания:</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 xml:space="preserve">5) ценностей научного познания: </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математике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spacing w:before="0" w:after="0" w:line="264"/>
        <w:ind w:firstLine="600"/>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spacing w:before="0" w:after="0" w:line="264"/>
        <w:ind w:firstLine="600"/>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spacing w:before="0" w:after="0" w:line="264"/>
        <w:ind w:firstLine="600"/>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pPr>
        <w:spacing w:before="0" w:after="0" w:line="264"/>
        <w:ind w:firstLine="600"/>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или сформулированным самостоятельно.</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spacing w:before="0" w:after="0" w:line="264"/>
        <w:ind w:firstLine="600"/>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spacing w:before="0" w:after="0" w:line="264"/>
        <w:ind w:firstLine="600"/>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spacing w:before="0" w:after="0" w:line="264"/>
        <w:ind w:firstLine="600"/>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pPr>
        <w:spacing w:before="0" w:after="0" w:line="264"/>
        <w:ind w:firstLine="600"/>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 самомотивации и рефлексии;</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firstLine="600"/>
        <w:jc w:val="both"/>
      </w:pPr>
      <w:r>
        <w:rPr>
          <w:rFonts w:ascii="Times New Roman" w:hAnsi="Times New Roman"/>
          <w:b w:val="false"/>
          <w:i w:val="false"/>
          <w:color w:val="000000"/>
          <w:sz w:val="28"/>
        </w:rPr>
        <w:t>выражать эмоции при изучении математических объектов и фактов, давать эмоциональную оценку решения задачи.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Рациональные числа.</w:t>
      </w:r>
    </w:p>
    <w:p>
      <w:pPr>
        <w:spacing w:before="0" w:after="0" w:line="264"/>
        <w:ind w:firstLine="600"/>
        <w:jc w:val="both"/>
      </w:pPr>
      <w:r>
        <w:rPr>
          <w:rFonts w:ascii="Times New Roman" w:hAnsi="Times New Roman"/>
          <w:b w:val="false"/>
          <w:i w:val="false"/>
          <w:color w:val="000000"/>
          <w:sz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pPr>
        <w:spacing w:before="0" w:after="0" w:line="264"/>
        <w:ind w:firstLine="600"/>
        <w:jc w:val="both"/>
      </w:pPr>
      <w:r>
        <w:rPr>
          <w:rFonts w:ascii="Times New Roman" w:hAnsi="Times New Roman"/>
          <w:b w:val="false"/>
          <w:i w:val="false"/>
          <w:color w:val="000000"/>
          <w:sz w:val="28"/>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pPr>
        <w:spacing w:before="0" w:after="0" w:line="264"/>
        <w:ind w:firstLine="600"/>
        <w:jc w:val="both"/>
      </w:pPr>
      <w:r>
        <w:rPr>
          <w:rFonts w:ascii="Times New Roman" w:hAnsi="Times New Roman"/>
          <w:b w:val="false"/>
          <w:i w:val="false"/>
          <w:color w:val="000000"/>
          <w:sz w:val="28"/>
        </w:rPr>
        <w:t>Понимать и объяснять смысл позиционной записи натурального числа.</w:t>
      </w:r>
    </w:p>
    <w:p>
      <w:pPr>
        <w:spacing w:before="0" w:after="0" w:line="264"/>
        <w:ind w:firstLine="600"/>
        <w:jc w:val="both"/>
      </w:pPr>
      <w:r>
        <w:rPr>
          <w:rFonts w:ascii="Times New Roman" w:hAnsi="Times New Roman"/>
          <w:b w:val="false"/>
          <w:i w:val="false"/>
          <w:color w:val="000000"/>
          <w:sz w:val="28"/>
        </w:rPr>
        <w:t>Сравнивать и упорядочивать рациональные числа.</w:t>
      </w:r>
    </w:p>
    <w:p>
      <w:pPr>
        <w:spacing w:before="0" w:after="0" w:line="264"/>
        <w:ind w:firstLine="600"/>
        <w:jc w:val="both"/>
      </w:pPr>
      <w:r>
        <w:rPr>
          <w:rFonts w:ascii="Times New Roman" w:hAnsi="Times New Roman"/>
          <w:b w:val="false"/>
          <w:i w:val="false"/>
          <w:color w:val="000000"/>
          <w:sz w:val="28"/>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pPr>
        <w:spacing w:before="0" w:after="0" w:line="264"/>
        <w:ind w:firstLine="600"/>
        <w:jc w:val="both"/>
      </w:pPr>
      <w:r>
        <w:rPr>
          <w:rFonts w:ascii="Times New Roman" w:hAnsi="Times New Roman"/>
          <w:b w:val="false"/>
          <w:i w:val="false"/>
          <w:color w:val="000000"/>
          <w:sz w:val="28"/>
        </w:rPr>
        <w:t>Выполнять действия со степенями с натуральными показателями.</w:t>
      </w:r>
    </w:p>
    <w:p>
      <w:pPr>
        <w:spacing w:before="0" w:after="0" w:line="264"/>
        <w:ind w:firstLine="600"/>
        <w:jc w:val="both"/>
      </w:pPr>
      <w:r>
        <w:rPr>
          <w:rFonts w:ascii="Times New Roman" w:hAnsi="Times New Roman"/>
          <w:b w:val="false"/>
          <w:i w:val="false"/>
          <w:color w:val="000000"/>
          <w:sz w:val="28"/>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pPr>
        <w:spacing w:before="0" w:after="0" w:line="264"/>
        <w:ind w:firstLine="600"/>
        <w:jc w:val="both"/>
      </w:pPr>
      <w:r>
        <w:rPr>
          <w:rFonts w:ascii="Times New Roman" w:hAnsi="Times New Roman"/>
          <w:b w:val="false"/>
          <w:i w:val="false"/>
          <w:color w:val="000000"/>
          <w:sz w:val="28"/>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pPr>
        <w:spacing w:before="0" w:after="0" w:line="264"/>
        <w:ind w:firstLine="600"/>
        <w:jc w:val="both"/>
      </w:pPr>
      <w:r>
        <w:rPr>
          <w:rFonts w:ascii="Times New Roman" w:hAnsi="Times New Roman"/>
          <w:b w:val="false"/>
          <w:i w:val="false"/>
          <w:color w:val="000000"/>
          <w:sz w:val="28"/>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pPr>
        <w:spacing w:before="0" w:after="0" w:line="264"/>
        <w:ind w:firstLine="600"/>
        <w:jc w:val="both"/>
      </w:pPr>
      <w:r>
        <w:rPr>
          <w:rFonts w:ascii="Times New Roman" w:hAnsi="Times New Roman"/>
          <w:b w:val="false"/>
          <w:i w:val="false"/>
          <w:color w:val="000000"/>
          <w:sz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pPr>
        <w:spacing w:before="0" w:after="0" w:line="264"/>
        <w:ind w:firstLine="600"/>
        <w:jc w:val="both"/>
      </w:pPr>
      <w:r>
        <w:rPr>
          <w:rFonts w:ascii="Times New Roman" w:hAnsi="Times New Roman"/>
          <w:b w:val="false"/>
          <w:i w:val="false"/>
          <w:color w:val="000000"/>
          <w:sz w:val="28"/>
        </w:rPr>
        <w:t>Делимость.</w:t>
      </w:r>
    </w:p>
    <w:p>
      <w:pPr>
        <w:spacing w:before="0" w:after="0" w:line="264"/>
        <w:ind w:firstLine="600"/>
        <w:jc w:val="both"/>
      </w:pPr>
      <w:r>
        <w:rPr>
          <w:rFonts w:ascii="Times New Roman" w:hAnsi="Times New Roman"/>
          <w:b w:val="false"/>
          <w:i w:val="false"/>
          <w:color w:val="000000"/>
          <w:sz w:val="28"/>
        </w:rPr>
        <w:t>Доказывать и применять при решении задач признаки делимости на 2, 4, 8, 5, 3, 6, 9, 10, 11, признаки делимости суммы и произведения целых чисел.</w:t>
      </w:r>
    </w:p>
    <w:p>
      <w:pPr>
        <w:spacing w:before="0" w:after="0" w:line="264"/>
        <w:ind w:firstLine="600"/>
        <w:jc w:val="both"/>
      </w:pPr>
      <w:r>
        <w:rPr>
          <w:rFonts w:ascii="Times New Roman" w:hAnsi="Times New Roman"/>
          <w:b w:val="false"/>
          <w:i w:val="false"/>
          <w:color w:val="000000"/>
          <w:sz w:val="28"/>
        </w:rPr>
        <w:t>Раскладывать на множители натуральные числа.</w:t>
      </w:r>
    </w:p>
    <w:p>
      <w:pPr>
        <w:spacing w:before="0" w:after="0" w:line="264"/>
        <w:ind w:firstLine="600"/>
        <w:jc w:val="both"/>
      </w:pPr>
      <w:r>
        <w:rPr>
          <w:rFonts w:ascii="Times New Roman" w:hAnsi="Times New Roman"/>
          <w:b w:val="false"/>
          <w:i w:val="false"/>
          <w:color w:val="000000"/>
          <w:sz w:val="28"/>
        </w:rPr>
        <w:t>Свободно оперировать понятиями: чётное число, нечётное число, взаимно простые числа.</w:t>
      </w:r>
    </w:p>
    <w:p>
      <w:pPr>
        <w:spacing w:before="0" w:after="0" w:line="264"/>
        <w:ind w:firstLine="600"/>
        <w:jc w:val="both"/>
      </w:pPr>
      <w:r>
        <w:rPr>
          <w:rFonts w:ascii="Times New Roman" w:hAnsi="Times New Roman"/>
          <w:b w:val="false"/>
          <w:i w:val="false"/>
          <w:color w:val="000000"/>
          <w:sz w:val="28"/>
        </w:rPr>
        <w:t>Находить наибольший общий делитель и наименьшее общее кратное чисел и использовать их при решении задач, применять алгоритм Евклида.</w:t>
      </w:r>
    </w:p>
    <w:p>
      <w:pPr>
        <w:spacing w:before="0" w:after="0" w:line="264"/>
        <w:ind w:firstLine="600"/>
        <w:jc w:val="both"/>
      </w:pPr>
      <w:r>
        <w:rPr>
          <w:rFonts w:ascii="Times New Roman" w:hAnsi="Times New Roman"/>
          <w:b w:val="false"/>
          <w:i w:val="false"/>
          <w:color w:val="000000"/>
          <w:sz w:val="28"/>
        </w:rPr>
        <w:t>Оперировать понятием остатка по модулю, применять свойства сравнений по модулю.</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Выражения с переменными.</w:t>
      </w:r>
    </w:p>
    <w:p>
      <w:pPr>
        <w:spacing w:before="0" w:after="0" w:line="264"/>
        <w:ind w:firstLine="600"/>
        <w:jc w:val="both"/>
      </w:pPr>
      <w:r>
        <w:rPr>
          <w:rFonts w:ascii="Times New Roman" w:hAnsi="Times New Roman"/>
          <w:b w:val="false"/>
          <w:i w:val="false"/>
          <w:color w:val="000000"/>
          <w:sz w:val="28"/>
        </w:rPr>
        <w:t>Использовать алгебраическую терминологию и символику, применять её в процессе освоения учебного материала.</w:t>
      </w:r>
    </w:p>
    <w:p>
      <w:pPr>
        <w:spacing w:before="0" w:after="0" w:line="264"/>
        <w:ind w:firstLine="600"/>
        <w:jc w:val="both"/>
      </w:pPr>
      <w:r>
        <w:rPr>
          <w:rFonts w:ascii="Times New Roman" w:hAnsi="Times New Roman"/>
          <w:b w:val="false"/>
          <w:i w:val="false"/>
          <w:color w:val="000000"/>
          <w:sz w:val="28"/>
        </w:rPr>
        <w:t>Находить значения буквенных выражений при заданных значениях переменных.</w:t>
      </w:r>
    </w:p>
    <w:p>
      <w:pPr>
        <w:spacing w:before="0" w:after="0" w:line="264"/>
        <w:ind w:firstLine="600"/>
        <w:jc w:val="both"/>
      </w:pPr>
      <w:r>
        <w:rPr>
          <w:rFonts w:ascii="Times New Roman" w:hAnsi="Times New Roman"/>
          <w:b w:val="false"/>
          <w:i w:val="false"/>
          <w:color w:val="000000"/>
          <w:sz w:val="28"/>
        </w:rPr>
        <w:t>Использовать понятие тождества, выполнять тождественные преобразования выражений, доказывать тождества.</w:t>
      </w:r>
    </w:p>
    <w:p>
      <w:pPr>
        <w:spacing w:before="0" w:after="0" w:line="264"/>
        <w:ind w:firstLine="600"/>
        <w:jc w:val="both"/>
      </w:pPr>
      <w:r>
        <w:rPr>
          <w:rFonts w:ascii="Times New Roman" w:hAnsi="Times New Roman"/>
          <w:b w:val="false"/>
          <w:i w:val="false"/>
          <w:color w:val="000000"/>
          <w:sz w:val="28"/>
        </w:rPr>
        <w:t>Многочлены.</w:t>
      </w:r>
    </w:p>
    <w:p>
      <w:pPr>
        <w:spacing w:before="0" w:after="0" w:line="264"/>
        <w:ind w:firstLine="600"/>
        <w:jc w:val="both"/>
      </w:pPr>
      <w:r>
        <w:rPr>
          <w:rFonts w:ascii="Times New Roman" w:hAnsi="Times New Roman"/>
          <w:b w:val="false"/>
          <w:i w:val="false"/>
          <w:color w:val="000000"/>
          <w:sz w:val="28"/>
        </w:rPr>
        <w:t>Выполнять преобразования целого выражения в многочлен приведением подобных слагаемых, раскрытием скобок.</w:t>
      </w:r>
    </w:p>
    <w:p>
      <w:pPr>
        <w:spacing w:before="0" w:after="0" w:line="264"/>
        <w:ind w:firstLine="600"/>
        <w:jc w:val="both"/>
      </w:pPr>
      <w:r>
        <w:rPr>
          <w:rFonts w:ascii="Times New Roman" w:hAnsi="Times New Roman"/>
          <w:b w:val="false"/>
          <w:i w:val="false"/>
          <w:color w:val="000000"/>
          <w:sz w:val="28"/>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pPr>
        <w:spacing w:before="0" w:after="0" w:line="264"/>
        <w:ind w:firstLine="600"/>
        <w:jc w:val="both"/>
      </w:pPr>
      <w:r>
        <w:rPr>
          <w:rFonts w:ascii="Times New Roman" w:hAnsi="Times New Roman"/>
          <w:b w:val="false"/>
          <w:i w:val="false"/>
          <w:color w:val="000000"/>
          <w:sz w:val="28"/>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pPr>
        <w:spacing w:before="0" w:after="0" w:line="264"/>
        <w:ind w:firstLine="600"/>
        <w:jc w:val="both"/>
      </w:pPr>
      <w:r>
        <w:rPr>
          <w:rFonts w:ascii="Times New Roman" w:hAnsi="Times New Roman"/>
          <w:b w:val="false"/>
          <w:i w:val="false"/>
          <w:color w:val="000000"/>
          <w:sz w:val="28"/>
        </w:rPr>
        <w:t>Применять преобразования многочленов для решения различных задач из математики, смежных предметов, из реальной практики.</w:t>
      </w:r>
    </w:p>
    <w:p>
      <w:pPr>
        <w:spacing w:before="0" w:after="0" w:line="264"/>
        <w:ind w:firstLine="600"/>
        <w:jc w:val="both"/>
      </w:pPr>
      <w:r>
        <w:rPr>
          <w:rFonts w:ascii="Times New Roman" w:hAnsi="Times New Roman"/>
          <w:b w:val="false"/>
          <w:i w:val="false"/>
          <w:color w:val="000000"/>
          <w:sz w:val="28"/>
        </w:rPr>
        <w:t>Использовать свойства степеней с натуральными показателями для преобразования выражений.</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pPr>
        <w:spacing w:before="0" w:after="0" w:line="264"/>
        <w:ind w:firstLine="600"/>
        <w:jc w:val="both"/>
      </w:pPr>
      <w:r>
        <w:rPr>
          <w:rFonts w:ascii="Times New Roman" w:hAnsi="Times New Roman"/>
          <w:b w:val="false"/>
          <w:i w:val="false"/>
          <w:color w:val="000000"/>
          <w:sz w:val="28"/>
        </w:rPr>
        <w:t>Подбирать примеры пар чисел, являющихся решением линейного уравнения с двумя переменными.</w:t>
      </w:r>
    </w:p>
    <w:p>
      <w:pPr>
        <w:spacing w:before="0" w:after="0" w:line="264"/>
        <w:ind w:firstLine="600"/>
        <w:jc w:val="both"/>
      </w:pPr>
      <w:r>
        <w:rPr>
          <w:rFonts w:ascii="Times New Roman" w:hAnsi="Times New Roman"/>
          <w:b w:val="false"/>
          <w:i w:val="false"/>
          <w:color w:val="000000"/>
          <w:sz w:val="28"/>
        </w:rPr>
        <w:t>Строить в координатной плоскости график линейного уравнения с двумя переменными, пользуясь графиком, приводить примеры решения уравнения.</w:t>
      </w:r>
    </w:p>
    <w:p>
      <w:pPr>
        <w:spacing w:before="0" w:after="0" w:line="264"/>
        <w:ind w:firstLine="600"/>
        <w:jc w:val="both"/>
      </w:pPr>
      <w:r>
        <w:rPr>
          <w:rFonts w:ascii="Times New Roman" w:hAnsi="Times New Roman"/>
          <w:b w:val="false"/>
          <w:i w:val="false"/>
          <w:color w:val="000000"/>
          <w:sz w:val="28"/>
        </w:rPr>
        <w:t>Решать системы двух линейных уравнений с двумя переменными, в том числе графически.</w:t>
      </w:r>
    </w:p>
    <w:p>
      <w:pPr>
        <w:spacing w:before="0" w:after="0" w:line="264"/>
        <w:ind w:firstLine="600"/>
        <w:jc w:val="both"/>
      </w:pPr>
      <w:r>
        <w:rPr>
          <w:rFonts w:ascii="Times New Roman" w:hAnsi="Times New Roman"/>
          <w:b w:val="false"/>
          <w:i w:val="false"/>
          <w:color w:val="000000"/>
          <w:sz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Координаты и графики.</w:t>
      </w:r>
    </w:p>
    <w:p>
      <w:pPr>
        <w:spacing w:before="0" w:after="0" w:line="264"/>
        <w:ind w:firstLine="600"/>
        <w:jc w:val="both"/>
      </w:pPr>
      <w:r>
        <w:rPr>
          <w:rFonts w:ascii="Times New Roman" w:hAnsi="Times New Roman"/>
          <w:b w:val="false"/>
          <w:i w:val="false"/>
          <w:color w:val="000000"/>
          <w:sz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pPr>
        <w:spacing w:before="0" w:after="0" w:line="264"/>
        <w:ind w:firstLine="600"/>
        <w:jc w:val="both"/>
      </w:pPr>
      <w:r>
        <w:rPr>
          <w:rFonts w:ascii="Times New Roman" w:hAnsi="Times New Roman"/>
          <w:b w:val="false"/>
          <w:i w:val="false"/>
          <w:color w:val="000000"/>
          <w:sz w:val="28"/>
        </w:rPr>
        <w:t>Отмечать в координатной плоскости точки по заданным координатам.</w:t>
      </w:r>
    </w:p>
    <w:p>
      <w:pPr>
        <w:spacing w:before="0" w:after="0" w:line="264"/>
        <w:ind w:firstLine="600"/>
        <w:jc w:val="both"/>
      </w:pPr>
      <w:r>
        <w:rPr>
          <w:rFonts w:ascii="Times New Roman" w:hAnsi="Times New Roman"/>
          <w:b w:val="false"/>
          <w:i w:val="false"/>
          <w:color w:val="000000"/>
          <w:sz w:val="28"/>
        </w:rPr>
        <w:t>Функции.</w:t>
      </w:r>
    </w:p>
    <w:p>
      <w:pPr>
        <w:spacing w:before="0" w:after="0" w:line="264"/>
        <w:ind w:firstLine="600"/>
        <w:jc w:val="both"/>
      </w:pPr>
      <w:r>
        <w:rPr>
          <w:rFonts w:ascii="Times New Roman" w:hAnsi="Times New Roman"/>
          <w:b w:val="false"/>
          <w:i w:val="false"/>
          <w:color w:val="000000"/>
          <w:sz w:val="28"/>
        </w:rPr>
        <w:t>Строить графики линейных функций.</w:t>
      </w:r>
    </w:p>
    <w:p>
      <w:pPr>
        <w:spacing w:before="0" w:after="0" w:line="264"/>
        <w:ind w:firstLine="600"/>
        <w:jc w:val="both"/>
      </w:pPr>
      <w:r>
        <w:rPr>
          <w:rFonts w:ascii="Times New Roman" w:hAnsi="Times New Roman"/>
          <w:b w:val="false"/>
          <w:i w:val="false"/>
          <w:color w:val="000000"/>
          <w:sz w:val="28"/>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pPr>
        <w:spacing w:before="0" w:after="0" w:line="264"/>
        <w:ind w:firstLine="600"/>
        <w:jc w:val="both"/>
      </w:pPr>
      <w:r>
        <w:rPr>
          <w:rFonts w:ascii="Times New Roman" w:hAnsi="Times New Roman"/>
          <w:b w:val="false"/>
          <w:i w:val="false"/>
          <w:color w:val="000000"/>
          <w:sz w:val="28"/>
        </w:rPr>
        <w:t>Находить значение функции по значению её аргумента.</w:t>
      </w:r>
    </w:p>
    <w:p>
      <w:pPr>
        <w:spacing w:before="0" w:after="0" w:line="264"/>
        <w:ind w:firstLine="600"/>
        <w:jc w:val="both"/>
      </w:pPr>
      <w:r>
        <w:rPr>
          <w:rFonts w:ascii="Times New Roman" w:hAnsi="Times New Roman"/>
          <w:b w:val="false"/>
          <w:i w:val="false"/>
          <w:color w:val="000000"/>
          <w:sz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pPr>
        <w:spacing w:before="0" w:after="0" w:line="264"/>
        <w:ind w:firstLine="600"/>
        <w:jc w:val="both"/>
      </w:pPr>
      <w:r>
        <w:rPr>
          <w:rFonts w:ascii="Times New Roman" w:hAnsi="Times New Roman"/>
          <w:b w:val="false"/>
          <w:i w:val="false"/>
          <w:color w:val="000000"/>
          <w:sz w:val="28"/>
        </w:rPr>
        <w:t>Использовать свойства функций для анализа графиков реальных зависимостей (нули функции, промежутки знакопостоянства функции, промежутки возрастания и убывания функции, наибольшее и наименьшее значения функции).</w:t>
      </w:r>
    </w:p>
    <w:p>
      <w:pPr>
        <w:spacing w:before="0" w:after="0" w:line="264"/>
        <w:ind w:firstLine="600"/>
        <w:jc w:val="both"/>
      </w:pPr>
      <w:r>
        <w:rPr>
          <w:rFonts w:ascii="Times New Roman" w:hAnsi="Times New Roman"/>
          <w:b w:val="false"/>
          <w:i w:val="false"/>
          <w:color w:val="000000"/>
          <w:sz w:val="28"/>
        </w:rPr>
        <w:t>Использовать графики для исследования процессов и зависимостей, при решении задач из других учебных предметов и реальной жизни.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Иррациональные числа.</w:t>
      </w:r>
    </w:p>
    <w:p>
      <w:pPr>
        <w:spacing w:before="0" w:after="0" w:line="264"/>
        <w:ind w:firstLine="600"/>
        <w:jc w:val="both"/>
      </w:pPr>
      <w:r>
        <w:rPr>
          <w:rFonts w:ascii="Times New Roman" w:hAnsi="Times New Roman"/>
          <w:b w:val="false"/>
          <w:i w:val="false"/>
          <w:color w:val="000000"/>
          <w:sz w:val="28"/>
        </w:rPr>
        <w:t xml:space="preserve">Понимать и использовать представления о расширении числовых множеств. </w:t>
      </w:r>
    </w:p>
    <w:p>
      <w:pPr>
        <w:spacing w:before="0" w:after="0" w:line="264"/>
        <w:ind w:firstLine="600"/>
        <w:jc w:val="both"/>
      </w:pPr>
      <w:r>
        <w:rPr>
          <w:rFonts w:ascii="Times New Roman" w:hAnsi="Times New Roman"/>
          <w:b w:val="false"/>
          <w:i w:val="false"/>
          <w:color w:val="000000"/>
          <w:sz w:val="28"/>
        </w:rPr>
        <w:t>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pPr>
        <w:spacing w:before="0" w:after="0" w:line="264"/>
        <w:ind w:firstLine="600"/>
        <w:jc w:val="both"/>
      </w:pPr>
      <w:r>
        <w:rPr>
          <w:rFonts w:ascii="Times New Roman" w:hAnsi="Times New Roman"/>
          <w:b w:val="false"/>
          <w:i w:val="false"/>
          <w:color w:val="000000"/>
          <w:sz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pPr>
        <w:spacing w:before="0" w:after="0" w:line="264"/>
        <w:ind w:firstLine="600"/>
        <w:jc w:val="both"/>
      </w:pPr>
      <w:r>
        <w:rPr>
          <w:rFonts w:ascii="Times New Roman" w:hAnsi="Times New Roman"/>
          <w:b w:val="false"/>
          <w:i w:val="false"/>
          <w:color w:val="000000"/>
          <w:sz w:val="28"/>
        </w:rPr>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pPr>
        <w:spacing w:before="0" w:after="0" w:line="264"/>
        <w:ind w:firstLine="600"/>
        <w:jc w:val="both"/>
      </w:pPr>
      <w:r>
        <w:rPr>
          <w:rFonts w:ascii="Times New Roman" w:hAnsi="Times New Roman"/>
          <w:b w:val="false"/>
          <w:i w:val="false"/>
          <w:color w:val="000000"/>
          <w:sz w:val="28"/>
        </w:rPr>
        <w:t>Делимость.</w:t>
      </w:r>
    </w:p>
    <w:p>
      <w:pPr>
        <w:spacing w:before="0" w:after="0" w:line="264"/>
        <w:ind w:firstLine="600"/>
        <w:jc w:val="both"/>
      </w:pPr>
      <w:r>
        <w:rPr>
          <w:rFonts w:ascii="Times New Roman" w:hAnsi="Times New Roman"/>
          <w:b w:val="false"/>
          <w:i w:val="false"/>
          <w:color w:val="000000"/>
          <w:sz w:val="28"/>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Дробно-рациональные выражения.</w:t>
      </w:r>
    </w:p>
    <w:p>
      <w:pPr>
        <w:spacing w:before="0" w:after="0" w:line="264"/>
        <w:ind w:firstLine="600"/>
        <w:jc w:val="both"/>
      </w:pPr>
      <w:r>
        <w:rPr>
          <w:rFonts w:ascii="Times New Roman" w:hAnsi="Times New Roman"/>
          <w:b w:val="false"/>
          <w:i w:val="false"/>
          <w:color w:val="000000"/>
          <w:sz w:val="28"/>
        </w:rPr>
        <w:t>Находить допустимые значения переменных в дробно-рациональных выражениях.</w:t>
      </w:r>
    </w:p>
    <w:p>
      <w:pPr>
        <w:spacing w:before="0" w:after="0" w:line="264"/>
        <w:ind w:firstLine="600"/>
        <w:jc w:val="both"/>
      </w:pPr>
      <w:r>
        <w:rPr>
          <w:rFonts w:ascii="Times New Roman" w:hAnsi="Times New Roman"/>
          <w:b w:val="false"/>
          <w:i w:val="false"/>
          <w:color w:val="000000"/>
          <w:sz w:val="28"/>
        </w:rPr>
        <w:t>Применять основное свойство рациональной дроби.</w:t>
      </w:r>
    </w:p>
    <w:p>
      <w:pPr>
        <w:spacing w:before="0" w:after="0" w:line="264"/>
        <w:ind w:firstLine="600"/>
        <w:jc w:val="both"/>
      </w:pPr>
      <w:r>
        <w:rPr>
          <w:rFonts w:ascii="Times New Roman" w:hAnsi="Times New Roman"/>
          <w:b w:val="false"/>
          <w:i w:val="false"/>
          <w:color w:val="000000"/>
          <w:sz w:val="28"/>
        </w:rPr>
        <w:t>Выполнять приведение алгебраических дробей к общему знаменателю, сложение, умножение, деление алгебраических дробей.</w:t>
      </w:r>
    </w:p>
    <w:p>
      <w:pPr>
        <w:spacing w:before="0" w:after="0" w:line="264"/>
        <w:ind w:firstLine="600"/>
        <w:jc w:val="both"/>
      </w:pPr>
      <w:r>
        <w:rPr>
          <w:rFonts w:ascii="Times New Roman" w:hAnsi="Times New Roman"/>
          <w:b w:val="false"/>
          <w:i w:val="false"/>
          <w:color w:val="000000"/>
          <w:sz w:val="28"/>
        </w:rPr>
        <w:t>Выполнять тождественные преобразования рациональных выражений.</w:t>
      </w:r>
    </w:p>
    <w:p>
      <w:pPr>
        <w:spacing w:before="0" w:after="0" w:line="264"/>
        <w:ind w:firstLine="600"/>
        <w:jc w:val="both"/>
      </w:pPr>
      <w:r>
        <w:rPr>
          <w:rFonts w:ascii="Times New Roman" w:hAnsi="Times New Roman"/>
          <w:b w:val="false"/>
          <w:i w:val="false"/>
          <w:color w:val="000000"/>
          <w:sz w:val="28"/>
        </w:rPr>
        <w:t>Применять преобразования выражений для решения различных задач из математики, смежных предметов, из реальной практики.</w:t>
      </w:r>
    </w:p>
    <w:p>
      <w:pPr>
        <w:spacing w:before="0" w:after="0" w:line="264"/>
        <w:ind w:firstLine="600"/>
        <w:jc w:val="both"/>
      </w:pPr>
      <w:r>
        <w:rPr>
          <w:rFonts w:ascii="Times New Roman" w:hAnsi="Times New Roman"/>
          <w:b w:val="false"/>
          <w:i w:val="false"/>
          <w:color w:val="000000"/>
          <w:sz w:val="28"/>
        </w:rPr>
        <w:t>Степени.</w:t>
      </w:r>
    </w:p>
    <w:p>
      <w:pPr>
        <w:spacing w:before="0" w:after="0" w:line="264"/>
        <w:ind w:firstLine="600"/>
        <w:jc w:val="both"/>
      </w:pPr>
      <w:r>
        <w:rPr>
          <w:rFonts w:ascii="Times New Roman" w:hAnsi="Times New Roman"/>
          <w:b w:val="false"/>
          <w:i w:val="false"/>
          <w:color w:val="000000"/>
          <w:sz w:val="28"/>
        </w:rPr>
        <w:t>Применять понятие степени с целым показателем, выполнять преобразования выражений, содержащих степени с целым показателем.</w:t>
      </w:r>
    </w:p>
    <w:p>
      <w:pPr>
        <w:spacing w:before="0" w:after="0" w:line="264"/>
        <w:ind w:firstLine="600"/>
        <w:jc w:val="both"/>
      </w:pPr>
      <w:r>
        <w:rPr>
          <w:rFonts w:ascii="Times New Roman" w:hAnsi="Times New Roman"/>
          <w:b w:val="false"/>
          <w:i w:val="false"/>
          <w:color w:val="000000"/>
          <w:sz w:val="28"/>
        </w:rPr>
        <w:t>Иррациональные выражения.</w:t>
      </w:r>
    </w:p>
    <w:p>
      <w:pPr>
        <w:spacing w:before="0" w:after="0" w:line="264"/>
        <w:ind w:firstLine="600"/>
        <w:jc w:val="both"/>
      </w:pPr>
      <w:r>
        <w:rPr>
          <w:rFonts w:ascii="Times New Roman" w:hAnsi="Times New Roman"/>
          <w:b w:val="false"/>
          <w:i w:val="false"/>
          <w:color w:val="000000"/>
          <w:sz w:val="28"/>
        </w:rPr>
        <w:t>Находить допустимые значения переменных в выражениях, содержащих арифметические квадратные корни.</w:t>
      </w:r>
    </w:p>
    <w:p>
      <w:pPr>
        <w:spacing w:before="0" w:after="0" w:line="264"/>
        <w:ind w:firstLine="600"/>
        <w:jc w:val="both"/>
      </w:pPr>
      <w:r>
        <w:rPr>
          <w:rFonts w:ascii="Times New Roman" w:hAnsi="Times New Roman"/>
          <w:b w:val="false"/>
          <w:i w:val="false"/>
          <w:color w:val="000000"/>
          <w:sz w:val="28"/>
        </w:rPr>
        <w:t>Выполнять преобразования иррациональных выражений, используя свойства корней.</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Решать квадратные уравнения.</w:t>
      </w:r>
    </w:p>
    <w:p>
      <w:pPr>
        <w:spacing w:before="0" w:after="0" w:line="264"/>
        <w:ind w:firstLine="600"/>
        <w:jc w:val="both"/>
      </w:pPr>
      <w:r>
        <w:rPr>
          <w:rFonts w:ascii="Times New Roman" w:hAnsi="Times New Roman"/>
          <w:b w:val="false"/>
          <w:i w:val="false"/>
          <w:color w:val="000000"/>
          <w:sz w:val="28"/>
        </w:rPr>
        <w:t>Решать дробно-рациональные уравнения.</w:t>
      </w:r>
    </w:p>
    <w:p>
      <w:pPr>
        <w:spacing w:before="0" w:after="0" w:line="264"/>
        <w:ind w:firstLine="600"/>
        <w:jc w:val="both"/>
      </w:pPr>
      <w:r>
        <w:rPr>
          <w:rFonts w:ascii="Times New Roman" w:hAnsi="Times New Roman"/>
          <w:b w:val="false"/>
          <w:i w:val="false"/>
          <w:color w:val="000000"/>
          <w:sz w:val="28"/>
        </w:rPr>
        <w:t>Решать линейные уравнения с параметрами, несложные системы линейных уравнений с параметрами.</w:t>
      </w:r>
    </w:p>
    <w:p>
      <w:pPr>
        <w:spacing w:before="0" w:after="0" w:line="264"/>
        <w:ind w:firstLine="600"/>
        <w:jc w:val="both"/>
      </w:pPr>
      <w:r>
        <w:rPr>
          <w:rFonts w:ascii="Times New Roman" w:hAnsi="Times New Roman"/>
          <w:b w:val="false"/>
          <w:i w:val="false"/>
          <w:color w:val="000000"/>
          <w:sz w:val="28"/>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pPr>
        <w:spacing w:before="0" w:after="0" w:line="264"/>
        <w:ind w:firstLine="600"/>
        <w:jc w:val="both"/>
      </w:pPr>
      <w:r>
        <w:rPr>
          <w:rFonts w:ascii="Times New Roman" w:hAnsi="Times New Roman"/>
          <w:b w:val="false"/>
          <w:i w:val="false"/>
          <w:color w:val="000000"/>
          <w:sz w:val="28"/>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pPr>
        <w:spacing w:before="0" w:after="0" w:line="264"/>
        <w:ind w:firstLine="600"/>
        <w:jc w:val="both"/>
      </w:pPr>
      <w:r>
        <w:rPr>
          <w:rFonts w:ascii="Times New Roman" w:hAnsi="Times New Roman"/>
          <w:b w:val="false"/>
          <w:i w:val="false"/>
          <w:color w:val="000000"/>
          <w:sz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pPr>
        <w:spacing w:before="0" w:after="0" w:line="264"/>
        <w:ind w:firstLine="600"/>
        <w:jc w:val="both"/>
      </w:pPr>
      <w:r>
        <w:rPr>
          <w:rFonts w:ascii="Times New Roman" w:hAnsi="Times New Roman"/>
          <w:b w:val="false"/>
          <w:i w:val="false"/>
          <w:color w:val="000000"/>
          <w:sz w:val="28"/>
        </w:rPr>
        <w:t xml:space="preserve">Строить графики функций </w:t>
      </w:r>
      <w:r>
        <w:rPr>
          <w:rFonts w:ascii="Times New Roman" w:hAnsi="Times New Roman"/>
          <w:b w:val="false"/>
          <w:i w:val="false"/>
          <w:color w:val="000000"/>
          <w:sz w:val="28"/>
        </w:rPr>
        <w:t>, описывать свойства числовой функции по её графику.</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 xml:space="preserve">Свободно оперировать понятиями: корень </w:t>
      </w:r>
      <w:r>
        <w:rPr>
          <w:rFonts w:ascii="Times New Roman" w:hAnsi="Times New Roman"/>
          <w:b w:val="false"/>
          <w:i/>
          <w:color w:val="000000"/>
          <w:sz w:val="28"/>
        </w:rPr>
        <w:t>n</w:t>
      </w:r>
      <w:r>
        <w:rPr>
          <w:rFonts w:ascii="Times New Roman" w:hAnsi="Times New Roman"/>
          <w:b w:val="false"/>
          <w:i w:val="false"/>
          <w:color w:val="000000"/>
          <w:sz w:val="28"/>
        </w:rPr>
        <w:t xml:space="preserve">-й степени, степень с рациональным показателем, находить корень </w:t>
      </w:r>
      <w:r>
        <w:rPr>
          <w:rFonts w:ascii="Times New Roman" w:hAnsi="Times New Roman"/>
          <w:b w:val="false"/>
          <w:i/>
          <w:color w:val="000000"/>
          <w:sz w:val="28"/>
        </w:rPr>
        <w:t>n</w:t>
      </w:r>
      <w:r>
        <w:rPr>
          <w:rFonts w:ascii="Times New Roman" w:hAnsi="Times New Roman"/>
          <w:b w:val="false"/>
          <w:i w:val="false"/>
          <w:color w:val="000000"/>
          <w:sz w:val="28"/>
        </w:rPr>
        <w:t xml:space="preserve">-й степени, степень с рациональным показателем, используя при необходимости калькулятор, применять свойства корня </w:t>
      </w:r>
      <w:r>
        <w:rPr>
          <w:rFonts w:ascii="Times New Roman" w:hAnsi="Times New Roman"/>
          <w:b w:val="false"/>
          <w:i/>
          <w:color w:val="000000"/>
          <w:sz w:val="28"/>
        </w:rPr>
        <w:t>n</w:t>
      </w:r>
      <w:r>
        <w:rPr>
          <w:rFonts w:ascii="Times New Roman" w:hAnsi="Times New Roman"/>
          <w:b w:val="false"/>
          <w:i w:val="false"/>
          <w:color w:val="000000"/>
          <w:sz w:val="28"/>
        </w:rPr>
        <w:t>-й степени, степени с рациональным показателем.</w:t>
      </w:r>
    </w:p>
    <w:p>
      <w:pPr>
        <w:spacing w:before="0" w:after="0" w:line="264"/>
        <w:ind w:firstLine="600"/>
        <w:jc w:val="both"/>
      </w:pPr>
      <w:r>
        <w:rPr>
          <w:rFonts w:ascii="Times New Roman" w:hAnsi="Times New Roman"/>
          <w:b w:val="false"/>
          <w:i w:val="false"/>
          <w:color w:val="000000"/>
          <w:sz w:val="28"/>
        </w:rPr>
        <w:t>Использовать понятие множества действительных чисел при решении задач, проведении рассуждений и доказательств.</w:t>
      </w:r>
    </w:p>
    <w:p>
      <w:pPr>
        <w:spacing w:before="0" w:after="0" w:line="264"/>
        <w:ind w:firstLine="600"/>
        <w:jc w:val="both"/>
      </w:pPr>
      <w:r>
        <w:rPr>
          <w:rFonts w:ascii="Times New Roman" w:hAnsi="Times New Roman"/>
          <w:b w:val="false"/>
          <w:i w:val="false"/>
          <w:color w:val="000000"/>
          <w:sz w:val="28"/>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pPr>
        <w:spacing w:before="0" w:after="0" w:line="264"/>
        <w:ind w:firstLine="600"/>
        <w:jc w:val="both"/>
      </w:pPr>
      <w:r>
        <w:rPr>
          <w:rFonts w:ascii="Times New Roman" w:hAnsi="Times New Roman"/>
          <w:b/>
          <w:i w:val="false"/>
          <w:color w:val="000000"/>
          <w:sz w:val="28"/>
        </w:rPr>
        <w:t>Алгебраические выражения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Свободно оперировать понятием квадратного трёхчлена, находить корни квадратного трёхчлена.</w:t>
      </w:r>
    </w:p>
    <w:p>
      <w:pPr>
        <w:spacing w:before="0" w:after="0" w:line="264"/>
        <w:ind w:firstLine="600"/>
        <w:jc w:val="both"/>
      </w:pPr>
      <w:r>
        <w:rPr>
          <w:rFonts w:ascii="Times New Roman" w:hAnsi="Times New Roman"/>
          <w:b w:val="false"/>
          <w:i w:val="false"/>
          <w:color w:val="000000"/>
          <w:sz w:val="28"/>
        </w:rPr>
        <w:t>Раскладывать квадратный трёхчлен на линейные множители.</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Решать линейные и квадратные уравнения, уравнения, сводящиеся к ним, дробно-рациональные уравнения.</w:t>
      </w:r>
    </w:p>
    <w:p>
      <w:pPr>
        <w:spacing w:before="0" w:after="0" w:line="264"/>
        <w:ind w:firstLine="600"/>
        <w:jc w:val="both"/>
      </w:pPr>
      <w:r>
        <w:rPr>
          <w:rFonts w:ascii="Times New Roman" w:hAnsi="Times New Roman"/>
          <w:b w:val="false"/>
          <w:i w:val="false"/>
          <w:color w:val="000000"/>
          <w:sz w:val="28"/>
        </w:rPr>
        <w:t>Решать несложные квадратные уравнения с параметром.</w:t>
      </w:r>
    </w:p>
    <w:p>
      <w:pPr>
        <w:spacing w:before="0" w:after="0" w:line="264"/>
        <w:ind w:firstLine="600"/>
        <w:jc w:val="both"/>
      </w:pPr>
      <w:r>
        <w:rPr>
          <w:rFonts w:ascii="Times New Roman" w:hAnsi="Times New Roman"/>
          <w:b w:val="false"/>
          <w:i w:val="false"/>
          <w:color w:val="000000"/>
          <w:sz w:val="28"/>
        </w:rPr>
        <w:t>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помощью символов.</w:t>
      </w:r>
    </w:p>
    <w:p>
      <w:pPr>
        <w:spacing w:before="0" w:after="0" w:line="264"/>
        <w:ind w:firstLine="600"/>
        <w:jc w:val="both"/>
      </w:pPr>
      <w:r>
        <w:rPr>
          <w:rFonts w:ascii="Times New Roman" w:hAnsi="Times New Roman"/>
          <w:b w:val="false"/>
          <w:i w:val="false"/>
          <w:color w:val="000000"/>
          <w:sz w:val="28"/>
        </w:rPr>
        <w:t>Решать системы двух линейных уравнений с двумя переменными и системы двух уравнений, в которых одно уравнение не является линейным.</w:t>
      </w:r>
    </w:p>
    <w:p>
      <w:pPr>
        <w:spacing w:before="0" w:after="0" w:line="264"/>
        <w:ind w:firstLine="600"/>
        <w:jc w:val="both"/>
      </w:pPr>
      <w:r>
        <w:rPr>
          <w:rFonts w:ascii="Times New Roman" w:hAnsi="Times New Roman"/>
          <w:b w:val="false"/>
          <w:i w:val="false"/>
          <w:color w:val="000000"/>
          <w:sz w:val="28"/>
        </w:rPr>
        <w:t>Решать несложные системы нелинейных уравнений с параметром.</w:t>
      </w:r>
    </w:p>
    <w:p>
      <w:pPr>
        <w:spacing w:before="0" w:after="0" w:line="264"/>
        <w:ind w:firstLine="600"/>
        <w:jc w:val="both"/>
      </w:pPr>
      <w:r>
        <w:rPr>
          <w:rFonts w:ascii="Times New Roman" w:hAnsi="Times New Roman"/>
          <w:b w:val="false"/>
          <w:i w:val="false"/>
          <w:color w:val="000000"/>
          <w:sz w:val="28"/>
        </w:rPr>
        <w:t>Применять методы равносильных преобразований, замены переменной, графического метода при решении уравнений 3-й и 4-й степеней.</w:t>
      </w:r>
    </w:p>
    <w:p>
      <w:pPr>
        <w:spacing w:before="0" w:after="0" w:line="264"/>
        <w:ind w:firstLine="600"/>
        <w:jc w:val="both"/>
      </w:pPr>
      <w:r>
        <w:rPr>
          <w:rFonts w:ascii="Times New Roman" w:hAnsi="Times New Roman"/>
          <w:b w:val="false"/>
          <w:i w:val="false"/>
          <w:color w:val="000000"/>
          <w:sz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pPr>
        <w:spacing w:before="0" w:after="0" w:line="264"/>
        <w:ind w:firstLine="600"/>
        <w:jc w:val="both"/>
      </w:pPr>
      <w:r>
        <w:rPr>
          <w:rFonts w:ascii="Times New Roman" w:hAnsi="Times New Roman"/>
          <w:b w:val="false"/>
          <w:i w:val="false"/>
          <w:color w:val="000000"/>
          <w:sz w:val="28"/>
        </w:rPr>
        <w:t>Решать уравнения, неравенства и их системы, в том числе с ограничениями, например, в целых числах.</w:t>
      </w:r>
    </w:p>
    <w:p>
      <w:pPr>
        <w:spacing w:before="0" w:after="0" w:line="264"/>
        <w:ind w:firstLine="600"/>
        <w:jc w:val="both"/>
      </w:pPr>
      <w:r>
        <w:rPr>
          <w:rFonts w:ascii="Times New Roman" w:hAnsi="Times New Roman"/>
          <w:b w:val="false"/>
          <w:i w:val="false"/>
          <w:color w:val="000000"/>
          <w:sz w:val="28"/>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pPr>
        <w:spacing w:before="0" w:after="0" w:line="264"/>
        <w:ind w:firstLine="600"/>
        <w:jc w:val="both"/>
      </w:pPr>
      <w:r>
        <w:rPr>
          <w:rFonts w:ascii="Times New Roman" w:hAnsi="Times New Roman"/>
          <w:b w:val="false"/>
          <w:i w:val="false"/>
          <w:color w:val="000000"/>
          <w:sz w:val="28"/>
        </w:rPr>
        <w:t>Решать текстовые задачи алгебраическим способом с помощью составления уравнений, неравенств, их систем.</w:t>
      </w:r>
    </w:p>
    <w:p>
      <w:pPr>
        <w:spacing w:before="0" w:after="0" w:line="264"/>
        <w:ind w:firstLine="600"/>
        <w:jc w:val="both"/>
      </w:pPr>
      <w:r>
        <w:rPr>
          <w:rFonts w:ascii="Times New Roman" w:hAnsi="Times New Roman"/>
          <w:b w:val="false"/>
          <w:i w:val="false"/>
          <w:color w:val="000000"/>
          <w:sz w:val="28"/>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p>
      <w:pPr>
        <w:spacing w:before="0" w:after="0" w:line="264"/>
        <w:ind w:firstLine="600"/>
        <w:jc w:val="both"/>
      </w:pPr>
      <w:r>
        <w:rPr>
          <w:rFonts w:ascii="Times New Roman" w:hAnsi="Times New Roman"/>
          <w:b/>
          <w:i w:val="false"/>
          <w:color w:val="000000"/>
          <w:sz w:val="28"/>
        </w:rPr>
        <w:t>Числовые последовательности и прогрессии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Свободно оперировать 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pPr>
        <w:spacing w:before="0" w:after="0" w:line="264"/>
        <w:ind w:firstLine="600"/>
        <w:jc w:val="both"/>
      </w:pPr>
      <w:r>
        <w:rPr>
          <w:rFonts w:ascii="Times New Roman" w:hAnsi="Times New Roman"/>
          <w:b w:val="false"/>
          <w:i w:val="false"/>
          <w:color w:val="000000"/>
          <w:sz w:val="28"/>
        </w:rPr>
        <w:t>Исследовать функцию по её графику, устанавливать свойства функций: область определения, множество значений, нули функции, промежутки знакопостоянства, промежутки возрастания и убывания, чётность и нечётность, наибольшее и наименьшее значения, асимптоты.</w:t>
      </w:r>
    </w:p>
    <w:p>
      <w:pPr>
        <w:spacing w:before="0" w:after="0" w:line="264"/>
        <w:ind w:firstLine="600"/>
        <w:jc w:val="both"/>
      </w:pPr>
      <w:r>
        <w:rPr>
          <w:rFonts w:ascii="Times New Roman" w:hAnsi="Times New Roman"/>
          <w:b w:val="false"/>
          <w:i w:val="false"/>
          <w:color w:val="000000"/>
          <w:sz w:val="28"/>
        </w:rPr>
        <w:t>Распознавать квадратичную функцию по формуле, приводить примеры квадратичных функций из реальной жизни, физики, геометрии.</w:t>
      </w:r>
    </w:p>
    <w:p>
      <w:pPr>
        <w:spacing w:before="0" w:after="0" w:line="264"/>
        <w:ind w:firstLine="600"/>
        <w:jc w:val="both"/>
      </w:pPr>
      <w:r>
        <w:rPr>
          <w:rFonts w:ascii="Times New Roman" w:hAnsi="Times New Roman"/>
          <w:b w:val="false"/>
          <w:i w:val="false"/>
          <w:color w:val="000000"/>
          <w:sz w:val="28"/>
        </w:rPr>
        <w:t>Определять положение графика квадратичной функции в зависимости от её коэффициентов.</w:t>
      </w:r>
    </w:p>
    <w:p>
      <w:pPr>
        <w:spacing w:before="0" w:after="0" w:line="264"/>
        <w:ind w:firstLine="600"/>
        <w:jc w:val="both"/>
      </w:pPr>
      <w:r>
        <w:rPr>
          <w:rFonts w:ascii="Times New Roman" w:hAnsi="Times New Roman"/>
          <w:b w:val="false"/>
          <w:i w:val="false"/>
          <w:color w:val="000000"/>
          <w:sz w:val="28"/>
        </w:rPr>
        <w:t>Строить график квадратичной функции, описывать свойства квадратичной функции по её графику.</w:t>
      </w:r>
    </w:p>
    <w:p>
      <w:pPr>
        <w:spacing w:before="0" w:after="0" w:line="264"/>
        <w:ind w:firstLine="600"/>
        <w:jc w:val="both"/>
      </w:pPr>
      <w:r>
        <w:rPr>
          <w:rFonts w:ascii="Times New Roman" w:hAnsi="Times New Roman"/>
          <w:b w:val="false"/>
          <w:i w:val="false"/>
          <w:color w:val="000000"/>
          <w:sz w:val="28"/>
        </w:rPr>
        <w:t>Использовать свойства квадратичной функции для решения задач.</w:t>
      </w:r>
    </w:p>
    <w:p>
      <w:pPr>
        <w:spacing w:before="0" w:after="0" w:line="264"/>
        <w:ind w:firstLine="600"/>
        <w:jc w:val="both"/>
      </w:pPr>
      <w:r>
        <w:rPr>
          <w:rFonts w:ascii="Times New Roman" w:hAnsi="Times New Roman"/>
          <w:b w:val="false"/>
          <w:i w:val="false"/>
          <w:color w:val="000000"/>
          <w:sz w:val="28"/>
        </w:rPr>
        <w:t xml:space="preserve">На примере квадратичной функции строить график функции </w:t>
      </w:r>
      <w:r>
        <w:rPr>
          <w:rFonts w:ascii="Times New Roman" w:hAnsi="Times New Roman"/>
          <w:b w:val="false"/>
          <w:i/>
          <w:color w:val="000000"/>
          <w:sz w:val="28"/>
        </w:rPr>
        <w:t>y =af(kx + b) + c</w:t>
      </w:r>
      <w:r>
        <w:rPr>
          <w:rFonts w:ascii="Times New Roman" w:hAnsi="Times New Roman"/>
          <w:b w:val="false"/>
          <w:i w:val="false"/>
          <w:color w:val="000000"/>
          <w:sz w:val="28"/>
        </w:rPr>
        <w:t xml:space="preserve"> с помощью преобразований графика функции </w:t>
      </w:r>
      <w:r>
        <w:rPr>
          <w:rFonts w:ascii="Times New Roman" w:hAnsi="Times New Roman"/>
          <w:b w:val="false"/>
          <w:i/>
          <w:color w:val="000000"/>
          <w:sz w:val="28"/>
        </w:rPr>
        <w:t>y=f(x).</w:t>
      </w:r>
    </w:p>
    <w:p>
      <w:pPr>
        <w:spacing w:before="0" w:after="0" w:line="264"/>
        <w:ind w:firstLine="600"/>
        <w:jc w:val="both"/>
      </w:pPr>
      <w:r>
        <w:rPr>
          <w:rFonts w:ascii="Times New Roman" w:hAnsi="Times New Roman"/>
          <w:b w:val="false"/>
          <w:i w:val="false"/>
          <w:color w:val="000000"/>
          <w:sz w:val="28"/>
        </w:rPr>
        <w:t>Иллюстрировать с помощью графика реальную зависимость или процесс по их характеристикам.</w:t>
      </w:r>
    </w:p>
    <w:p>
      <w:pPr>
        <w:spacing w:before="0" w:after="0" w:line="264"/>
        <w:ind w:firstLine="600"/>
        <w:jc w:val="both"/>
      </w:pPr>
      <w:r>
        <w:rPr>
          <w:rFonts w:ascii="Times New Roman" w:hAnsi="Times New Roman"/>
          <w:b/>
          <w:i w:val="false"/>
          <w:color w:val="000000"/>
          <w:sz w:val="28"/>
        </w:rPr>
        <w:t>Арифметическая и геометрическая прогрессии</w:t>
      </w:r>
    </w:p>
    <w:p>
      <w:pPr>
        <w:spacing w:before="0" w:after="0" w:line="264"/>
        <w:ind w:firstLine="600"/>
        <w:jc w:val="both"/>
      </w:pPr>
      <w:r>
        <w:rPr>
          <w:rFonts w:ascii="Times New Roman" w:hAnsi="Times New Roman"/>
          <w:b w:val="false"/>
          <w:i w:val="false"/>
          <w:color w:val="000000"/>
          <w:sz w:val="28"/>
        </w:rPr>
        <w:t>Свободно оперировать понятиями: последовательность, арифметическая и геометрическая прогрессии.</w:t>
      </w:r>
    </w:p>
    <w:p>
      <w:pPr>
        <w:spacing w:before="0" w:after="0" w:line="264"/>
        <w:ind w:firstLine="600"/>
        <w:jc w:val="both"/>
      </w:pPr>
      <w:r>
        <w:rPr>
          <w:rFonts w:ascii="Times New Roman" w:hAnsi="Times New Roman"/>
          <w:b w:val="false"/>
          <w:i w:val="false"/>
          <w:color w:val="000000"/>
          <w:sz w:val="28"/>
        </w:rPr>
        <w:t xml:space="preserve">Задавать последовательности разными способами: описательным, табличным, с помощью формулы </w:t>
      </w:r>
      <w:r>
        <w:rPr>
          <w:rFonts w:ascii="Times New Roman" w:hAnsi="Times New Roman"/>
          <w:b w:val="false"/>
          <w:i/>
          <w:color w:val="000000"/>
          <w:sz w:val="28"/>
        </w:rPr>
        <w:t>n</w:t>
      </w:r>
      <w:r>
        <w:rPr>
          <w:rFonts w:ascii="Times New Roman" w:hAnsi="Times New Roman"/>
          <w:b w:val="false"/>
          <w:i w:val="false"/>
          <w:color w:val="000000"/>
          <w:sz w:val="28"/>
        </w:rPr>
        <w:t>-го члена, рекуррентным.</w:t>
      </w:r>
    </w:p>
    <w:p>
      <w:pPr>
        <w:spacing w:before="0" w:after="0" w:line="264"/>
        <w:ind w:firstLine="600"/>
        <w:jc w:val="both"/>
      </w:pPr>
      <w:r>
        <w:rPr>
          <w:rFonts w:ascii="Times New Roman" w:hAnsi="Times New Roman"/>
          <w:b w:val="false"/>
          <w:i w:val="false"/>
          <w:color w:val="000000"/>
          <w:sz w:val="28"/>
        </w:rPr>
        <w:t xml:space="preserve">Выполнять вычисления с использованием формул </w:t>
      </w:r>
      <w:r>
        <w:rPr>
          <w:rFonts w:ascii="Times New Roman" w:hAnsi="Times New Roman"/>
          <w:b w:val="false"/>
          <w:i/>
          <w:color w:val="000000"/>
          <w:sz w:val="28"/>
        </w:rPr>
        <w:t>n</w:t>
      </w:r>
      <w:r>
        <w:rPr>
          <w:rFonts w:ascii="Times New Roman" w:hAnsi="Times New Roman"/>
          <w:b w:val="false"/>
          <w:i w:val="false"/>
          <w:color w:val="000000"/>
          <w:sz w:val="28"/>
        </w:rPr>
        <w:t xml:space="preserve">-го члена арифметической и геометрической прогрессий, суммы первых </w:t>
      </w:r>
      <w:r>
        <w:rPr>
          <w:rFonts w:ascii="Times New Roman" w:hAnsi="Times New Roman"/>
          <w:b w:val="false"/>
          <w:i/>
          <w:color w:val="000000"/>
          <w:sz w:val="28"/>
        </w:rPr>
        <w:t>n</w:t>
      </w:r>
      <w:r>
        <w:rPr>
          <w:rFonts w:ascii="Times New Roman" w:hAnsi="Times New Roman"/>
          <w:b w:val="false"/>
          <w:i w:val="false"/>
          <w:color w:val="000000"/>
          <w:sz w:val="28"/>
        </w:rPr>
        <w:t xml:space="preserve"> членов.</w:t>
      </w:r>
    </w:p>
    <w:p>
      <w:pPr>
        <w:spacing w:before="0" w:after="0" w:line="264"/>
        <w:ind w:firstLine="600"/>
        <w:jc w:val="both"/>
      </w:pPr>
      <w:r>
        <w:rPr>
          <w:rFonts w:ascii="Times New Roman" w:hAnsi="Times New Roman"/>
          <w:b w:val="false"/>
          <w:i w:val="false"/>
          <w:color w:val="000000"/>
          <w:sz w:val="28"/>
        </w:rPr>
        <w:t>Изображать члены последовательности точками на координатной плоскости.</w:t>
      </w:r>
    </w:p>
    <w:p>
      <w:pPr>
        <w:spacing w:before="0" w:after="0" w:line="264"/>
        <w:ind w:firstLine="600"/>
        <w:jc w:val="both"/>
      </w:pPr>
      <w:r>
        <w:rPr>
          <w:rFonts w:ascii="Times New Roman" w:hAnsi="Times New Roman"/>
          <w:b w:val="false"/>
          <w:i w:val="false"/>
          <w:color w:val="000000"/>
          <w:sz w:val="28"/>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pPr>
        <w:spacing w:before="0" w:after="0" w:line="264"/>
        <w:ind w:firstLine="600"/>
        <w:jc w:val="both"/>
      </w:pPr>
      <w:r>
        <w:rPr>
          <w:rFonts w:ascii="Times New Roman" w:hAnsi="Times New Roman"/>
          <w:b w:val="false"/>
          <w:i w:val="false"/>
          <w:color w:val="000000"/>
          <w:sz w:val="28"/>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pPr>
        <w:spacing w:before="0" w:after="0" w:line="264"/>
        <w:ind w:firstLine="600"/>
        <w:jc w:val="both"/>
      </w:pPr>
      <w:r>
        <w:rPr>
          <w:rFonts w:ascii="Times New Roman" w:hAnsi="Times New Roman"/>
          <w:b w:val="false"/>
          <w:i w:val="false"/>
          <w:color w:val="000000"/>
          <w:sz w:val="28"/>
        </w:rPr>
        <w:t>Иметь представление о сходимости последовательности, уметь находить сумму бесконечно убывающей геометрической прогрессии.</w:t>
      </w:r>
    </w:p>
    <w:p>
      <w:pPr>
        <w:spacing w:before="0" w:after="0" w:line="264"/>
        <w:ind w:firstLine="600"/>
        <w:jc w:val="both"/>
      </w:pPr>
      <w:r>
        <w:rPr>
          <w:rFonts w:ascii="Times New Roman" w:hAnsi="Times New Roman"/>
          <w:b w:val="false"/>
          <w:i w:val="false"/>
          <w:color w:val="000000"/>
          <w:sz w:val="28"/>
        </w:rPr>
        <w:t>Применять метод математической индукции при решении задач.</w:t>
      </w:r>
    </w:p>
    <w:bookmarkStart w:name="block-66579935" w:id="13"/>
    <w:p>
      <w:pPr>
        <w:sectPr>
          <w:pgSz w:w="11906" w:h="16383" w:orient="portrait"/>
        </w:sectPr>
      </w:pPr>
    </w:p>
    <w:bookmarkEnd w:id="13"/>
    <w:bookmarkEnd w:id="12"/>
    <w:bookmarkStart w:name="block-66579936"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Рациональные числа (повторение)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https://m.edsoo.ru/77e09b13</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Координаты и графики.Функции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https://m.edsoo.ru/77e09b13</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Выражения с переменными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https://m.edsoo.ru/77e09b13</w:t>
              </w:r>
            </w:hyperlink>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СИСТЕМЫ УРАВНЕНИЙ. Линейные уравнения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https://m.edsoo.ru/77e09b13</w:t>
              </w:r>
            </w:hyperlink>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Степень с натуральным показателем</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https://m.edsoo.ru/77e09b13</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Многочлены</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https://m.edsoo.ru/77e09b13</w:t>
              </w:r>
            </w:hyperlink>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Формулы сокращённого умножения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https://m.edsoo.ru/77e09b13</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Делимость</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https://m.edsoo.ru/77e09b13</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Линейная функция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https://m.edsoo.ru/77e09b13</w:t>
              </w:r>
            </w:hyperlink>
          </w:p>
        </w:tc>
      </w:tr>
      <w:tr>
        <w:trPr>
          <w:trHeight w:val="163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СИСТЕМЫ УРАВНЕНИЙ. Системы линейных уравнений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https://m.edsoo.ru/77e09b13</w:t>
              </w:r>
            </w:hyperlink>
          </w:p>
        </w:tc>
      </w:tr>
      <w:tr>
        <w:trPr>
          <w:trHeight w:val="195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https://m.edsoo.ru/77e09b13</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Неравенства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https://m.edsoo.ru/6d40b704</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Квадратный корень</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https://m.edsoo.ru/6d40b704</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Квадратные уравнения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https://m.edsoo.ru/6d40b704</w:t>
              </w:r>
            </w:hyperlink>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Дробно-рациональные выражения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https://m.edsoo.ru/6d40b704</w:t>
              </w:r>
            </w:hyperlink>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Дробно-рациональные уравнения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https://m.edsoo.ru/6d40b704</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https://m.edsoo.ru/6d40b704</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Степени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https://m.edsoo.ru/6d40b704</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Делимость</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https://m.edsoo.ru/6d40b704</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https://m.edsoo.ru/6d40b704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https://m.edsoo.ru/133deaba</w:t>
              </w:r>
            </w:hyperlink>
          </w:p>
        </w:tc>
      </w:tr>
      <w:tr>
        <w:trPr>
          <w:trHeight w:val="11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Квадратные неравенства</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https://m.edsoo.ru/133deaba</w:t>
              </w:r>
            </w:hyperlink>
          </w:p>
        </w:tc>
      </w:tr>
      <w:tr>
        <w:trPr>
          <w:trHeight w:val="136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Уравнения, неравенства и их системы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https://m.edsoo.ru/133deaba</w:t>
              </w:r>
            </w:hyperlink>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ПОСЛЕДОВАТЕЛЬНОСТИ И ПРОГРЕССИИ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https://m.edsoo.ru/133deaba</w:t>
              </w:r>
            </w:hyperlink>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Степень с рациональным показателем</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https://m.edsoo.ru/133deaba</w:t>
              </w:r>
            </w:hyperlink>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https://m.edsoo.ru/133deaba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bookmarkStart w:name="block-66579936" w:id="15"/>
    <w:p>
      <w:pPr>
        <w:sectPr>
          <w:pgSz w:w="16383" w:h="11906" w:orient="landscape"/>
        </w:sectPr>
      </w:pPr>
    </w:p>
    <w:bookmarkEnd w:id="15"/>
    <w:bookmarkEnd w:id="14"/>
    <w:bookmarkStart w:name="block-66579933"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03"/>
        <w:gridCol w:w="2400"/>
        <w:gridCol w:w="1247"/>
        <w:gridCol w:w="2254"/>
        <w:gridCol w:w="2391"/>
        <w:gridCol w:w="1704"/>
        <w:gridCol w:w="2895"/>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Рациональные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https://m.edsoo.ru/33926902</w:t>
              </w:r>
            </w:hyperlink>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Сравнение, упорядочивание и арифметические действия с рациональными числами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https://m.edsoo.ru/fba3fad7</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Числовая прямая, модуль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https://m.edsoo.ru/2a6f552b</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Проценты, запись процентов в виде дроби и дроби в виде процентов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https://m.edsoo.ru/eeee7517</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Три основные задачи на проценты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https://m.edsoo.ru/a8dd2e1f</w:t>
              </w:r>
            </w:hyperlink>
          </w:p>
        </w:tc>
      </w:tr>
      <w:tr>
        <w:trPr>
          <w:trHeight w:val="174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Три основные задачи на проценты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https://m.edsoo.ru/ae009860</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Решение текстовых задач арифметическим способом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https://m.edsoo.ru/73459c0c</w:t>
              </w:r>
            </w:hyperlink>
          </w:p>
        </w:tc>
      </w:tr>
      <w:tr>
        <w:trPr>
          <w:trHeight w:val="27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Решение задач из реальной практики на части, дроби, проценты, применение отношений и пропорций при решении задач</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https://m.edsoo.ru/e8f7b535</w:t>
              </w:r>
            </w:hyperlink>
          </w:p>
        </w:tc>
      </w:tr>
      <w:tr>
        <w:trPr>
          <w:trHeight w:val="27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Решение задач из реальной практики на части, дроби, проценты, применение отношений и пропорций при решении задач</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https://m.edsoo.ru/1125b3e3</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Реальные зависимости; решение задач на движение, работу, покупки, налоги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https://m.edsoo.ru/f3c1cefa</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"Рациональные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https://m.edsoo.ru/577c44c3</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Координата точки на прямой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https://m.edsoo.ru/75e93948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промежутки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https://m.edsoo.ru/bcbb7941</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промежутки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https://m.edsoo.ru/f6c6070c</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Расстояние между двумя точками координатной прямой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https://m.edsoo.ru/7efdfd1c</w:t>
              </w:r>
            </w:hyperlink>
          </w:p>
        </w:tc>
      </w:tr>
      <w:tr>
        <w:trPr>
          <w:trHeight w:val="22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Абсцисса и ордината точки на координатной плоскости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https://m.edsoo.ru/b9eded96</w:t>
              </w:r>
            </w:hyperlink>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Абсцисса и ордината точки на координатной плоскости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https://m.edsoo.ru/b32bcda3</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графиков, заданных формулами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https://m.edsoo.ru/8e566725</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графиков, заданных формулами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https://m.edsoo.ru/8e566725</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графиков реальных зависимостей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https://m.edsoo.ru/add42e1a</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Функциональные зависимости между величинами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https://m.edsoo.ru/399486d6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функции. Функция как математическая модель реального процесса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https://m.edsoo.ru/d08d33da</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функции. Функция как математическая модель реального процесса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https://m.edsoo.ru/ec27f703</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функции. Функция как математическая модель реального процесса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https://m.edsoo.ru/b951dcc6</w:t>
              </w:r>
            </w:hyperlink>
          </w:p>
        </w:tc>
      </w:tr>
      <w:tr>
        <w:trPr>
          <w:trHeight w:val="14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Область определения и область значений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https://m.edsoo.ru/b51c9ad0</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Область определения и область значений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https://m.edsoo.ru/f7bde192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задания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https://m.edsoo.ru/84d1f13d</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https://m.edsoo.ru/17e3cf26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"Координаты и графики.Функции"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https://m.edsoo.ru/69768400</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Выражение с переменными. Значение выражения с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https://m.edsoo.ru/f4ad2f98</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Выражение с переменными. Значение выражения с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https://m.edsoo.ru/637eaf29</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Выражение с переменными. Значение выражения с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https://m.edsoo.ru/4a51a482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зависимости между величинами в виде формулы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https://m.edsoo.ru/b50dfb83</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зависимости между величинами в виде формулы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https://m.edsoo.ru/d455ec7d</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формулам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https://m.edsoo.ru/21329819</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формулам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https://m.edsoo.ru/a19718d5</w:t>
              </w:r>
            </w:hyperlink>
          </w:p>
        </w:tc>
      </w:tr>
      <w:tr>
        <w:trPr>
          <w:trHeight w:val="208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с одной переменной. Корень уравнения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https://m.edsoo.ru/2cfa2578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уравнений с одной переменной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https://m.edsoo.ru/db13ed37</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уравнений с одной переменной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https://m.edsoo.ru/42fc80d4</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Равносильность уравнений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https://m.edsoo.ru/941ec3c5</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как математическая модель реальной ситуации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https://m.edsoo.ru/ba1a9158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корней линейного уравнения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https://m.edsoo.ru/265c6984</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корней линейного уравнения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https://m.edsoo.ru/7bf1a6f2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линейных уравнений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https://m.edsoo.ru/3f47df53</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Линейное уравнение, содержащее знак модуля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https://m.edsoo.ru/5e622ca5</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"Выражения с переменными", "Линейные уравнения"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https://m.edsoo.ru/0a2d19c8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https://m.edsoo.ru/ececd6f0</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степени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https://m.edsoo.ru/544ee370</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степени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https://m.edsoo.ru/464c8d47</w:t>
              </w:r>
            </w:hyperlink>
          </w:p>
        </w:tc>
      </w:tr>
      <w:tr>
        <w:trPr>
          <w:trHeight w:val="20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степени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https://m.edsoo.ru/d24f2e6a</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числа в десятичной позиционной системе счисления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https://m.edsoo.ru/fc6f6868</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числа в десятичной позиционной системе счисления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https://m.edsoo.ru/75e2d600</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Одночлены. Одночлен стандартного вида. Степень одночлена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https://m.edsoo.ru/353073de</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Одночлены. Одночлен стандартного вида. Степень одночлена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https://m.edsoo.ru/91928350</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Многочлены. Многочлен стандартного вида. Степень многочлена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https://m.edsoo.ru/5b0ab67c</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Многочлены. Многочлен стандартного вида. Степень многочлена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https://m.edsoo.ru/f089268b</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https://m.edsoo.ru/9d200635</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https://m.edsoo.ru/f4564f5e</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https://m.edsoo.ru/2580eb67</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https://m.edsoo.ru/9c5782fa</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https://m.edsoo.ru/5848f972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https://m.edsoo.ru/42e5476a</w:t>
              </w:r>
            </w:hyperlink>
          </w:p>
        </w:tc>
      </w:tr>
      <w:tr>
        <w:trPr>
          <w:trHeight w:val="148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https://m.edsoo.ru/54de7288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целого выражения в многочлен</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https://m.edsoo.ru/35c66869</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целого выражения в многочлен</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https://m.edsoo.ru/c6a6cdf9</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целого выражения в многочлен</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https://m.edsoo.ru/4c886f22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многочлена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https://m.edsoo.ru/f1ec8044</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многочлена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https://m.edsoo.ru/d96f328f</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https://m.edsoo.ru/386961a4</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https://m.edsoo.ru/5f80fed0</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https://m.edsoo.ru/2c628e8f</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https://m.edsoo.ru/516c60cc</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https://m.edsoo.ru/8b4509ae</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Доказательство тождеств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https://m.edsoo.ru/2fa4e7af</w:t>
              </w:r>
            </w:hyperlink>
          </w:p>
        </w:tc>
      </w:tr>
      <w:tr>
        <w:trPr>
          <w:trHeight w:val="23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"Степень с натуральным показателем", "Многочлены"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https://m.edsoo.ru/1d3f3417</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 суммы и квадрат разности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https://m.edsoo.ru/6fb067fd</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 суммы нескольких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https://m.edsoo.ru/bda0e3bb</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Куб суммы и куб разности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https://m.edsoo.ru/0a860ffb</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Разность квадратов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https://m.edsoo.ru/3ca88a25</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Произведение разности и суммы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https://m.edsoo.ru/b7c55369</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Произведение разности и суммы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https://m.edsoo.ru/90888a13</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и разность кубов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https://m.edsoo.ru/d96daf29</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и разность кубов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https://m.edsoo.ru/926125000000</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многочлена на множители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https://m.edsoo.ru/22e93da2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Произведение разности суммы двух выражений, сумма и разность кубов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https://m.edsoo.ru/0a52dea1</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многочлена на множители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https://m.edsoo.ru/9781ab25</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Вынесение общего множителя за скобки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https://m.edsoo.ru/ea75a23f</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группировки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https://m.edsoo.ru/3a40b1cb</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"Формулы сокращенного умножения"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https://m.edsoo.ru/07d38a8c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Делимость целых чисел. Свойства делимости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https://m.edsoo.ru/08e730f5</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Делимость целых чисел. Свойства делимости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https://m.edsoo.ru/bad2c132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составные числа. Чётные и нечётные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https://m.edsoo.ru/60be55f1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делимости на 2, 4, 8, 5, 3, 6, 9, 10, 11</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https://m.edsoo.ru/9f5ccce3</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делимости на 2, 4, 8, 5, 3,6, 9, 10, 11</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https://m.edsoo.ru/9007290</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делимости суммы и произведения целых чисел при решении задач</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https://m.edsoo.ru/93a99bd9</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Наибольший общий делитель и наименьшее общее кратное двух чисел</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https://m.edsoo.ru/8a630e47</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 простые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https://m.edsoo.ru/9aaef77f</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Евклида. Деление с остатком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https://m.edsoo.ru/c87035fb</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Сравнения целых чисел по модулю натурального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https://m.edsoo.ru/f9d5b3a6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Линейная функция, её свойства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https://m.edsoo.ru/41aa7bb3</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Линейная функция, её свойства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https://m.edsoo.ru/4e21f9b0</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Линейная функция, её свойства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https://m.edsoo.ru/e8437668</w:t>
              </w:r>
            </w:hyperlink>
          </w:p>
        </w:tc>
      </w:tr>
      <w:tr>
        <w:trPr>
          <w:trHeight w:val="148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https://m.edsoo.ru/f5e53469</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https://m.edsoo.ru/18ad2ac8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https://m.edsoo.ru/f8195d52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https://m.edsoo.ru/c8ba5ab4</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 y = | x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https://m.edsoo.ru/ecff8e85</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 y = | x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https://m.edsoo.ru/bb45db77</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 y = | x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https://m.edsoo.ru/da73dc7f</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 y = | x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https://m.edsoo.ru/5ac03aee</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Кусочно-заданные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https://m.edsoo.ru/85edbbd4</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Кусочно-заданные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https://m.edsoo.ru/99d09b30</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Кусочно-заданные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https://m.edsoo.ru/635cc345</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Кусочно-заданные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https://m.edsoo.ru/7acbfc82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"Делимость", "Линейная функция"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https://m.edsoo.ru/59839575</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https://m.edsoo.ru/0b833c48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https://m.edsoo.ru/8aa0563b</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линейного уравнения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https://m.edsoo.ru/f531d258</w:t>
              </w:r>
            </w:hyperlink>
          </w:p>
        </w:tc>
      </w:tr>
      <w:tr>
        <w:trPr>
          <w:trHeight w:val="18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линейного уравнения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https://m.edsoo.ru/052a49ec</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https://m.edsoo.ru/21e9d205</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https://m.edsoo.ru/aca95fa8</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системы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https://m.edsoo.ru/1ed426df</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системы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https://m.edsoo.ru/2e93b7ef</w:t>
              </w:r>
            </w:hyperlink>
          </w:p>
        </w:tc>
      </w:tr>
      <w:tr>
        <w:trPr>
          <w:trHeight w:val="24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линейных уравнений с двумя переменными методом подстановки и методом сложения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https://m.edsoo.ru/a8e82568</w:t>
              </w:r>
            </w:hyperlink>
          </w:p>
        </w:tc>
      </w:tr>
      <w:tr>
        <w:trPr>
          <w:trHeight w:val="24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линейных уравнений с двумя переменными методом подстановки и методом сложения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https://m.edsoo.ru/bb15461c</w:t>
              </w:r>
            </w:hyperlink>
          </w:p>
        </w:tc>
      </w:tr>
      <w:tr>
        <w:trPr>
          <w:trHeight w:val="31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линейных уравнений с двумя переменными методом подстановки и методом сложения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https://m.edsoo.ru/fb0df920</w:t>
              </w:r>
            </w:hyperlink>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линейных уравнений с двумя переменными как модель реальной ситуации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https://m.edsoo.ru/fcd17b39</w:t>
              </w:r>
            </w:hyperlink>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"Системы линейных уравнений"/ Всероссийская проверочная работа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https://m.edsoo.ru/9c548408</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97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систем линейных уравнений с двумя переменными методом подстановки и методом сложения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https://m.edsoo.ru/e04bbe00</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Степень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https://m.edsoo.ru/c333abcb</w:t>
              </w:r>
            </w:hyperlink>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Одночлены и многочлены.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https://m.edsoo.ru/9632cb84</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Формулы сокращённого умножения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https://m.edsoo.ru/e7992533</w:t>
              </w:r>
            </w:hyperlink>
          </w:p>
        </w:tc>
      </w:tr>
      <w:tr>
        <w:trPr>
          <w:trHeight w:val="15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Повторение и обобщение. Координаты и графики.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https://m.edsoo.ru/4dc4df36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Линейная функция и её свойства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https://m.edsoo.ru/d7eebf0a</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систем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https://m.edsoo.ru/1c5342f4</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систем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https://m.edsoo.ru/ac20936a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137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63"/>
        <w:gridCol w:w="2720"/>
        <w:gridCol w:w="1168"/>
        <w:gridCol w:w="2162"/>
        <w:gridCol w:w="2305"/>
        <w:gridCol w:w="1774"/>
        <w:gridCol w:w="2802"/>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неравенства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https://m.edsoo.ru/05b2f9e1</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числовых неравенств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https://m.edsoo.ru/4549afe0</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числовых неравенств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https://m.edsoo.ru/f3b932b2</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Доказательство неравенств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https://m.edsoo.ru/79a18eb2</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Неравенство с переменной. Строгие и нестрогие неравенства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https://m.edsoo.ru/6dfe6b28</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Неравенство с переменной. Строгие и нестрогие неравенства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https://m.edsoo.ru/5d53d93b</w:t>
              </w:r>
            </w:hyperlink>
          </w:p>
        </w:tc>
      </w:tr>
      <w:tr>
        <w:trPr>
          <w:trHeight w:val="20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умножение числовых неравенств. Оценивание значения выражения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https://m.edsoo.ru/a04ef86a</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умножение числовых неравенств. Оценивание значения выражения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https://m.edsoo.ru/1c0a2b5d</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решении неравенства с одной переменной. Множество решений неравенства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https://m.edsoo.ru/aa638704</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решении неравенства с одной переменной. Множество решений неравенства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https://m.edsoo.ru/4df1faa0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Равносильные неравенства. Неравенство-следствие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https://m.edsoo.ru/3a17ce2c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промежутки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https://m.edsoo.ru/80735150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Линейное неравенство с одной переменной и множество его решений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https://m.edsoo.ru/f0262587</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линейных неравенств с одной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https://m.edsoo.ru/3ceb586b</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линейных неравенств с одной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25.09.2025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https://m.edsoo.ru/c91ac5f2</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линейных неравенств с одной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https://m.edsoo.ru/59248dbe</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линейных неравенств с одной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https://m.edsoo.ru/a0eba498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линейных неравенств с одной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https://m.edsoo.ru/98bf65c2</w:t>
              </w:r>
            </w:hyperlink>
          </w:p>
        </w:tc>
      </w:tr>
      <w:tr>
        <w:trPr>
          <w:trHeight w:val="18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линейных неравенств с одной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https://m.edsoo.ru/93d78c5b</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"Неравенства"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https://m.edsoo.ru/a90aff13</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Квадратные корни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https://m.edsoo.ru/4112736f</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Арифметический квадратный корень и его свойства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https://m.edsoo.ru/1970379e</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Арифметический квадратный корень и его свойства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https://m.edsoo.ru/16109afa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иррационального числа. Действия с иррациональными числами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https://m.edsoo.ru/cd0cd78c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действий с иррациональными числами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https://m.edsoo.ru/ca58bc78</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действий с иррациональными числами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https://m.edsoo.ru/acb64581</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действий с иррациональными числами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https://m.edsoo.ru/bc7f36a8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иррациональных чисел</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https://m.edsoo.ru/7b26d3b0</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иррациональных чисел</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https://m.edsoo.ru/c5bd43e0</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Множество действительных чисел. Представления о расширениях числовых множеств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https://m.edsoo.ru/51f76b1d</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Допустимые значения переменных в выражениях, содержащих арифметические квадратные корни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https://m.edsoo.ru/de922590</w:t>
              </w:r>
            </w:hyperlink>
          </w:p>
        </w:tc>
      </w:tr>
      <w:tr>
        <w:trPr>
          <w:trHeight w:val="22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Допустимые значения переменных в выражениях, содержащих арифметические квадратные корни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https://m.edsoo.ru/c1f762ee</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арифметические квадратные корни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https://m.edsoo.ru/16765140</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арифметические квадратные корни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https://m.edsoo.ru/cdd27cb8</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арифметические квадратные корни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https://m.edsoo.ru/57be760d</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арифметические квадратные корни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https://m.edsoo.ru/e39412ea</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"Квадратный корень"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https://m.edsoo.ru/9483f887</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Квадратное уравнение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https://m.edsoo.ru/53191c0b</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корней квадратного уравнения. Количество действительных корней квадратного уравнения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https://m.edsoo.ru/02455db5</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корней квадратного уравнения. Количество действительных корней квадратного уравнения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https://m.edsoo.ru/7d6cdfb2</w:t>
              </w:r>
            </w:hyperlink>
          </w:p>
        </w:tc>
      </w:tr>
      <w:tr>
        <w:trPr>
          <w:trHeight w:val="25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корней квадратного уравнения. Количество действительных корней квадратного уравнения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https://m.edsoo.ru/1c76389f</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корней квадратного уравнения. Количество действительных корней квадратного уравнения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https://m.edsoo.ru/5fe60585</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Виета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https://m.edsoo.ru/4c7c44b5</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Виета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https://m.edsoo.ru/a76e9038</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сводимые к линейным уравнениям или к квадратным уравнениям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https://m.edsoo.ru/4fb6bbc1</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сводимые к линейным уравнениям или к квадратным уравнениям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https://m.edsoo.ru/3af662c6</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Квадратное уравнение с параметром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https://m.edsoo.ru/8a55ecf0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квадратных уравнений с параметрами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https://m.edsoo.ru/105b6317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квадратных уравнений с параметрами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https://m.edsoo.ru/47da856a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квадратных уравнений, содержащих знак модуля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https://m.edsoo.ru/3f000b93</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квадратных уравнений, содержащих знак модуля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https://m.edsoo.ru/51525b4b</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как математическая модель реальной ситуации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https://m.edsoo.ru/20a5fe85</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квадратных уравнений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https://m.edsoo.ru/9f3d34e0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"Квадратные уравнения"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https://m.edsoo.ru/4eeabf05</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выражения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https://m.edsoo.ru/e7b471bc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рациональных выражений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https://m.edsoo.ru/76eca410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рациональных выражений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https://m.edsoo.ru/4f03b9c1</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рациональных выражений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https://m.edsoo.ru/14361971</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рациональных выражений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https://m.edsoo.ru/28163198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Алгебраическая дробь. Допустимые значения переменных в дробно-рациональных выражениях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https://m.edsoo.ru/4a1cc260</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Алгебраическая дробь. Допустимые значения переменных в дробно-рациональных выражениях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https://m.edsoo.ru/4ede5c94</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Алгебраическая дробь. Допустимые значения переменных в дробно-рациональных выражениях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https://m.edsoo.ru/65188f61</w:t>
              </w:r>
            </w:hyperlink>
          </w:p>
        </w:tc>
      </w:tr>
      <w:tr>
        <w:trPr>
          <w:trHeight w:val="15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свойство алгебраической дроби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https://m.edsoo.ru/753cb03c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свойство алгебраической дроби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https://m.edsoo.ru/9bed7fd1</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алгебраических дробей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https://m.edsoo.ru/44d36cf1</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алгебраических дробей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https://m.edsoo.ru/852a7f59</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алгебраических дробей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https://m.edsoo.ru/8664f031</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алгебраических дробей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https://m.edsoo.ru/5f478ca4</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алгебраических дробей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https://m.edsoo.ru/79aaddfc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Возведение алгебраической дроби в степень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https://m.edsoo.ru/3ca7ef46</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"Дробно-рациональные выражения"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https://m.edsoo.ru/29a864b8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Дробно-рациональные уравнения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https://m.edsoo.ru/988d8b72</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сводящихся к линейным уравнениям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https://m.edsoo.ru/20ce2887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сводящихся к линейным уравнениям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https://m.edsoo.ru/2f91c093</w:t>
              </w:r>
            </w:hyperlink>
          </w:p>
        </w:tc>
      </w:tr>
      <w:tr>
        <w:trPr>
          <w:trHeight w:val="18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сводящихся к линейным уравнениям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https://m.edsoo.ru/beafd17c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сводящихся к квадратным уравнениям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https://m.edsoo.ru/246c4982</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сводящихся к квадратным уравнениям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https://m.edsoo.ru/daff5e22</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сводящихся к квадратным уравнениям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https://m.edsoo.ru/927f8fc6</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методом замены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https://m.edsoo.ru/67a4063e</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методом замены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https://m.edsoo.ru/1d27e354</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методом замены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https://m.edsoo.ru/002cf04c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методом замены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https://m.edsoo.ru/f7cd7e78</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дробно-рациональных уравнений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https://m.edsoo.ru/0e786da3</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дробно-рациональных уравнений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https://m.edsoo.ru/262e4af7</w:t>
              </w:r>
            </w:hyperlink>
          </w:p>
        </w:tc>
      </w:tr>
      <w:tr>
        <w:trPr>
          <w:trHeight w:val="19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дробно-рациональных уравнений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https://m.edsoo.ru/6d100a76</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дробно-рациональных уравнений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https://m.edsoo.ru/62d9258c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дробно-рациональных уравнений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https://m.edsoo.ru/c8ae2716</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дробно-рациональных уравнений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https://m.edsoo.ru/4006b32c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Графическая интерпретация уравнений с двумя переменными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https://m.edsoo.ru/b0a2c810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"Дробно-рациональные уравнения"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https://m.edsoo.ru/1aad97be</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Область определения и множество значений функции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https://m.edsoo.ru/72d8d178</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Область определения и множество значений функции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https://m.edsoo.ru/7930bc78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задания функций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https://m.edsoo.ru/648634ec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https://m.edsoo.ru/bc183968</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свойств функции по её графику. Примеры графиков функций, отражающих реальные процессы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https://m.edsoo.ru/5a3c0b26</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описывающие прямую и обратную пропорциональные зависимости, их графики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https://m.edsoo.ru/7d59a787</w:t>
              </w:r>
            </w:hyperlink>
          </w:p>
        </w:tc>
      </w:tr>
      <w:tr>
        <w:trPr>
          <w:trHeight w:val="208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описывающие прямую и обратную пропорциональные зависимости, их графики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https://m.edsoo.ru/a700fb4a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описывающие прямую и обратную пропорциональные зависимости, их графики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https://m.edsoo.ru/c8f8fdf6</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 х2 и её свойства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https://m.edsoo.ru/a88a94b3</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 x2 и её свойства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https://m.edsoo.ru/75c41a0a</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 x3 и её свойства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https://m.edsoo.ru/228c3831</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=к/х и её свойства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https://m.edsoo.ru/2d0b876c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=к/х и её свойства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https://m.edsoo.ru/70159503</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=vх и её свойства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https://m.edsoo.ru/1b220999</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"Функции"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https://m.edsoo.ru/77c6ef63</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целым показателем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https://m.edsoo.ru/6c8839ea</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степени с целым показателем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https://m.edsoo.ru/bd6e2e1c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степени с целым показателем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https://m.edsoo.ru/ceae927f</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степени с целым показателем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https://m.edsoo.ru/54faad53</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выражений, содержащих степени с целым показателем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https://m.edsoo.ru/53d921e6</w:t>
              </w:r>
            </w:hyperlink>
          </w:p>
        </w:tc>
      </w:tr>
      <w:tr>
        <w:trPr>
          <w:trHeight w:val="19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выражений, содержащих степени с целым показателем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https://m.edsoo.ru/46fbf966</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выражений, содержащих степени с целым показателем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https://m.edsoo.ru/f5e6081b</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Стандартный вид числа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https://m.edsoo.ru/6a9ab72b</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Стандартный вид числа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https://m.edsoo.ru/3121ecfe</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с числами, записанными в стандартном виде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https://m.edsoo.ru/b0c28e40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с числами, записанными в стандартном виде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https://m.edsoo.ru/73cd08d3</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Размеры объектов окружающего мира, длительность процессов в окружающем мире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https://m.edsoo.ru/9c11128a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Размеры объектов окружающего мира, длительность процессов в окружающем мире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https://m.edsoo.ru/3b40070d</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Размеры объектов окружающего мира, длительность процессов в окружающем мире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https://m.edsoo.ru/357b102d</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https://m.edsoo.ru/680dd020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Сравнения целых чисел по модулю натурального числа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https://m.edsoo.ru/35e68128</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Сравнения целых чисел по модулю натурального числа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https://m.edsoo.ru/56c3d6a8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сравнений по модулю</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https://m.edsoo.ru/052fb520</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сравнений по модулю</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https://m.edsoo.ru/c519bbf7</w:t>
              </w:r>
            </w:hyperlink>
          </w:p>
        </w:tc>
      </w:tr>
      <w:tr>
        <w:trPr>
          <w:trHeight w:val="88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Остатки суммы и произведения по данному модулю</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https://m.edsoo.ru/bb297bac</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"Степени", "Делимость"/ Всероссийская проверочная работа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https://m.edsoo.ru/f0589d9e</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https://m.edsoo.ru/1e1a2a62</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линейных неравенств с одной переменной и систем линейных неравенств с одной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https://m.edsoo.ru/04aa7dfb</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линейных неравенств с одной переменной и систем линейных неравенств с одной переменной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https://m.edsoo.ru/8b5316ec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Тождественные преобразования выражений, содержащих арифметические квадратные корни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https://m.edsoo.ru/8cbe4cfe</w:t>
              </w:r>
            </w:hyperlink>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квадратных уравнений. Решение текстовых задач с помощью квадратных уравнений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https://m.edsoo.ru/8316894c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из реальной жизни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https://m.edsoo.ru/1aa74ca6</w:t>
              </w:r>
            </w:hyperlink>
          </w:p>
        </w:tc>
      </w:tr>
      <w:tr>
        <w:trPr>
          <w:trHeight w:val="20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Тождественные преобразования рациональных выражений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https://m.edsoo.ru/d87c1b96</w:t>
              </w:r>
            </w:hyperlink>
          </w:p>
        </w:tc>
      </w:tr>
      <w:tr>
        <w:trPr>
          <w:trHeight w:val="378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дробно-рациональных уравнений, сводящихся к линейным или к квадратным уравнениям. Решение текстовых задач с помощью дробно-рациональных уравнений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https://m.edsoo.ru/45dc757f</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текстовых задач различными способами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https://m.edsoo.ru/f14c101e</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задач из реальной жизни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https://m.edsoo.ru/b7228af5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0"/>
        <w:gridCol w:w="3129"/>
        <w:gridCol w:w="1122"/>
        <w:gridCol w:w="2109"/>
        <w:gridCol w:w="2256"/>
        <w:gridCol w:w="1589"/>
        <w:gridCol w:w="2749"/>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https://m.edsoo.ru/d90f2e4e</w:t>
              </w:r>
            </w:hyperlink>
          </w:p>
        </w:tc>
      </w:tr>
      <w:tr>
        <w:trPr>
          <w:trHeight w:val="312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https://m.edsoo.ru/b3732c65</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графиков функций с помощью преобразований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https://m.edsoo.ru/97eaec2e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графиков функций с помощью преобразований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https://m.edsoo.ru/ea04324c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Квадратный трёхчлен. Корни квадратного трёхчлена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https://m.edsoo.ru/71798cd2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квадратного трёхчлена на линейные множители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https://m.edsoo.ru/de57a4e0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квадратного трёхчлена на линейные множители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https://m.edsoo.ru/0b248ca2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Квадратичная функция и её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https://m.edsoo.ru/6215f410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Парабола, координаты вершины параболы, ось симметрии параболы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https://m.edsoo.ru/c456e08e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графика квадратичной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https://m.edsoo.ru/11f6adfa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графика квадратичной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https://m.edsoo.ru/c88a279d</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графика квадратичной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https://m.edsoo.ru/3577ad2b</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графика квадратичной функции в зависимости от её коэффициентов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https://m.edsoo.ru/2a984bdc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графика квадратичной функции в зависимости от её коэффициентов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https://m.edsoo.ru/101baa55</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свойств квадратичной функции для решения задач</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https://m.edsoo.ru/15c522bb</w:t>
              </w:r>
            </w:hyperlink>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свойств квадратичной функции для решения задач</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https://m.edsoo.ru/bef7b49f</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свойств квадратичной функции для решения задач</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https://m.edsoo.ru/4ce8cf0d</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Степенные функции с натуральными показателями, их графики и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https://m.edsoo.ru/92821150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Степенные функции с натуральными показателями, их графики и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https://m.edsoo.ru/dc16d347</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Степенные функции с натуральными показателями, их графики и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https://m.edsoo.ru/fb7b3ef2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Степенные функции с натуральными показателями, их графики и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https://m.edsoo.ru/e35ab595</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Графики функций: y = √x , y = ³√x , y = | x |</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https://m.edsoo.ru/845c3cd8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Графики функций: y =√x , y = ³√x , y = | x |</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https://m.edsoo.ru/4ddd9180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Графики функций: y = √x , y = ³√x , y = | x |</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https://m.edsoo.ru/c711bddf</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https://m.edsoo.ru/4eacc9b5</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решении неравенства с одной переменной. Множество решений неравенства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https://m.edsoo.ru/cfb115b6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Квадратные неравенства с одной переменной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https://m.edsoo.ru/bf85efbf</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Квадратные неравенства с одной переменной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https://m.edsoo.ru/36721ec3</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неравенств графическим методом и методом интервалов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https://m.edsoo.ru/d68f067e</w:t>
              </w:r>
            </w:hyperlink>
          </w:p>
        </w:tc>
      </w:tr>
      <w:tr>
        <w:trPr>
          <w:trHeight w:val="14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неравенств графическим методом и методом интервалов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https://m.edsoo.ru/060b1779</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содержащие знак модуля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https://m.edsoo.ru/7782d1d2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содержащие знак модуля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https://m.edsoo.ru/f13ce6ca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неравенств с одной переменной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https://m.edsoo.ru/20a68a45</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неравенств с одной переменной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https://m.edsoo.ru/d72b241f</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неравенств, систем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https://m.edsoo.ru/f1eecaff</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неравенств, систем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https://m.edsoo.ru/29ea1a05</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Неравенство с двумя переменными. Решение неравенства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https://m.edsoo.ru/a555d73b</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 неравенств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https://m.edsoo.ru/28bab74d</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неравенств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https://m.edsoo.ru/bf38d029</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"Квадратные неравенства"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https://m.edsoo.ru/4244257d</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Биквадратные уравнения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https://m.edsoo.ru/ba8b4827</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https://m.edsoo.ru/8cc6f335</w:t>
              </w:r>
            </w:hyperlink>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https://m.edsoo.ru/d3127b99</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https://m.edsoo.ru/e06bdafc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и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https://m.edsoo.ru/c62a3d83</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и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https://m.edsoo.ru/e633ff10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и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https://m.edsoo.ru/9b27174d</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и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https://m.edsoo.ru/7b73895d</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https://m.edsoo.ru/cc8df2f9</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https://m.edsoo.ru/3bef3efc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простейших систем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https://m.edsoo.ru/c06799ac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простейших систем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https://m.edsoo.ru/d9e8af79</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простейших систем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https://m.edsoo.ru/a0409350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простейших систем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https://m.edsoo.ru/7910b721</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системы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https://m.edsoo.ru/68e900a3</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системы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https://m.edsoo.ru/b3113be3</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нелинейных уравнений с двумя переменными как модель реальной ситуации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https://m.edsoo.ru/74a77c73</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нелинейных уравнений с двумя переменными как модель реальной ситуации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https://m.edsoo.ru/30731862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нелинейных уравнений с двумя переменными как модель реальной ситуации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https://m.edsoo.ru/8a6d5954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нелинейных уравнений с двумя переменными как модель реальной ситуации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https://m.edsoo.ru/ce8950b3</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нелинейных уравнений с параметром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https://m.edsoo.ru/dbd6342b</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нелинейных уравнений с параметром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https://m.edsoo.ru/60ebb1f3</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нелинейных уравнений с параметром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https://m.edsoo.ru/40bd4935</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неравенства с двумя переменными и их системы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https://m.edsoo.ru/7ccf2559</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"Уравнения, неравенства и их системы"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https://m.edsoo.ru/3fca3696</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числовой последовательности. Конечные и бесконечные последовательности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https://m.edsoo.ru/d5c2560d</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Ограниченная последовательность. Монотонно возрастающая (убывающая) последовательность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https://m.edsoo.ru/74049546</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задания последовательности: описательный, табличный, с помощью формулы n-го члена, рекуррентный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https://m.edsoo.ru/027a3fa4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Арифметическая и геометрическая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https://m.edsoo.ru/ad57c055</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Арифметическая и геометрическая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https://m.edsoo.ru/8017f902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https://m.edsoo.ru/fb577805</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https://m.edsoo.ru/c79443ad</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n-го члена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https://m.edsoo.ru/b01a67a2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n-го члена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https://m.edsoo.ru/77dee84a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n-го члена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https://m.edsoo.ru/c72ef6bf</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суммы первых n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https://m.edsoo.ru/9492847</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суммы первых n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https://m.edsoo.ru/e4c9ad63</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суммы первых n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https://m.edsoo.ru/a594233e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https://m.edsoo.ru/38f5c6d2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https://m.edsoo.ru/64f7e085</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https://m.edsoo.ru/c4a9eb67</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https://m.edsoo.ru/e3f6d855</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https://m.edsoo.ru/b19754bd</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https://m.edsoo.ru/bcf88abf</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https://m.edsoo.ru/ccf0d1fc</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сходимости последовательности, о суммировании бесконечно убывающей геометрической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https://m.edsoo.ru/d5895ad1</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сходимости последовательности, о суммировании бесконечно убывающей геометрической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https://m.edsoo.ru/133bae23</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математической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https://m.edsoo.ru/feb21fdd</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математической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https://m.edsoo.ru/a0dcf477</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"Числовые последовательности и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https://m.edsoo.ru/9e0dd430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Корень n-й степени. Свойства корня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https://m.edsoo.ru/6e5a5af5</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Корень n-й степени. Свойства корня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https://m.edsoo.ru/b32c69f2</w:t>
              </w:r>
            </w:hyperlink>
          </w:p>
        </w:tc>
      </w:tr>
      <w:tr>
        <w:trPr>
          <w:trHeight w:val="11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Корень n-й степени. Свойства корня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https://m.edsoo.ru/0aa0c138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рациональным показателем и её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https://m.edsoo.ru/5325ca3a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рациональным показателем и её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https://m.edsoo.ru/4882d830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рациональным показателем и её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https://m.edsoo.ru/53b617b8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корень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https://m.edsoo.ru/ebad7498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корень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https://m.edsoo.ru/ca7892bc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корень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https://m.edsoo.ru/bdf8871d</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степень с рациональным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https://m.edsoo.ru/b13a49e9</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степень с рациональным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https://m.edsoo.ru/a18095d9</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"Степень с рациональным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https://m.edsoo.ru/2a2ba4d9</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(запись, сравнение, действия с действительными числами, числовая прямая)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https://m.edsoo.ru/07eea449</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(запись, сравнение, действия с действительными числами, числовая прямая)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https://m.edsoo.ru/69d23450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(проценты, отношения, пропорции)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https://m.edsoo.ru/facf7c03</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(проценты, отношения, пропорции)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https://m.edsoo.ru/5d2df02d</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(решение задач из реальной жизни)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https://m.edsoo.ru/dad1ae58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(решение задач из реальной жизни)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https://m.edsoo.ru/efa0e730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(округление, приближение, оценка)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https://m.edsoo.ru/5fd671b7</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https://m.edsoo.ru/a527aa4b</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https://m.edsoo.ru/75c20ae0</w:t>
              </w:r>
            </w:hyperlink>
          </w:p>
        </w:tc>
      </w:tr>
      <w:tr>
        <w:trPr>
          <w:trHeight w:val="23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https://m.edsoo.ru/f027e68f</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https://m.edsoo.ru/a734595b</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https://m.edsoo.ru/513c76d2</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https://m.edsoo.ru/8fa2d2fb</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https://m.edsoo.ru/9336bac2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https://m.edsoo.ru/f6ab4fe5</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https://m.edsoo.ru/b310ff9b</w:t>
              </w:r>
            </w:hyperlink>
          </w:p>
        </w:tc>
      </w:tr>
      <w:tr>
        <w:trPr>
          <w:trHeight w:val="31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https://m.edsoo.ru/adb80ce7</w:t>
              </w:r>
            </w:hyperlink>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https://m.edsoo.ru/9a58e0a9</w:t>
              </w:r>
            </w:hyperlink>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https://m.edsoo.ru/253694c0</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целых и дробно-рациональных выражений)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https://m.edsoo.ru/7b3e4818</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целых и дробно-рациональных выражений)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https://m.edsoo.ru/40178693</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целых и дробно-рациональных выражений)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https://m.edsoo.ru/9df99942</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целых и дробно-рациональных выражений)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https://m.edsoo.ru/16908ac9</w:t>
              </w:r>
            </w:hyperlink>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https://m.edsoo.ru/b48b9936</w:t>
              </w:r>
            </w:hyperlink>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https://m.edsoo.ru/5d8634a7</w:t>
              </w:r>
            </w:hyperlink>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https://m.edsoo.ru/70161f2f</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(моделирование с помощью формул реальных процессов и явлений)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https://m.edsoo.ru/ae955f99</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(построение, свойства изученных функций)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https://m.edsoo.ru/02a630e0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(построение, свойства изученных функций)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https://m.edsoo.ru/5ca24756</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(построение, свойства изученных функций)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https://m.edsoo.ru/601abaca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(графическое решение уравнений и их систем)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https://m.edsoo.ru/1aee55da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(графическое решение уравнений и их систем)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https://m.edsoo.ru/147cbdaf</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https://m.edsoo.ru/f2692060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(моделирование реальных процессов)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https://m.edsoo.ru/a0a0aded</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6579933" w:id="17"/>
    <w:p>
      <w:pPr>
        <w:sectPr>
          <w:pgSz w:w="16383" w:h="11906" w:orient="landscape"/>
        </w:sectPr>
      </w:pPr>
    </w:p>
    <w:bookmarkEnd w:id="17"/>
    <w:bookmarkEnd w:id="16"/>
    <w:bookmarkStart w:name="block-66579939" w:id="18"/>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03"/>
        <w:gridCol w:w="10994"/>
      </w:tblGrid>
      <w:tr>
        <w:trPr>
          <w:trHeight w:val="525" w:hRule="atLeast"/>
          <w:trHeight w:val="144" w:hRule="atLeast"/>
        </w:trPr>
        <w:tc>
          <w:tcPr>
            <w:tcW w:w="161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093"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Числа и вычисления</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сочетая устные и письменные приёмы, арифметические действия с рациональными числами</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trPr>
          <w:trHeight w:val="90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Сравнивать и упорядочивать рациональные числа</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Округлять числа</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признаки делимости, разложение на множители натуральных чисел</w:t>
            </w:r>
          </w:p>
        </w:tc>
      </w:tr>
      <w:tr>
        <w:trPr>
          <w:trHeight w:val="90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Алгебраические выражения</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алгебраическую терминологию и символику, применять её в процессе освоения учебного материала</w:t>
            </w:r>
          </w:p>
        </w:tc>
      </w:tr>
      <w:tr>
        <w:trPr>
          <w:trHeight w:val="51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Находить значения буквенных выражений при заданных значениях переменных</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преобразования целого выражения в многочлен приведением подобных слагаемых, раскрытием скобок</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умножение одночлена на многочлен и многочлена на многочлен, применять формулы квадрата суммы и квадрата разности</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преобразования многочленов для решения различных задач из математики, смежных предметов, из реальной практики</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свойства степеней с натуральными показателями для преобразования выражений</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Уравнения и неравенства</w:t>
            </w:r>
          </w:p>
        </w:tc>
      </w:tr>
      <w:tr>
        <w:trPr>
          <w:trHeight w:val="90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графические методы при решении линейных уравнений и их систем</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Подбирать примеры пар чисел, являющихся решением линейного уравнения с двумя переменными</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системы двух линейных уравнений с двумя переменными, в том числе графически</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3.6</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Координаты и графики. Функции</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Отмечать в координатной плоскости точки по заданным координатам</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Строить графики линейных функций. Строить график функции </w:t>
            </w:r>
            <w:r>
              <w:rPr>
                <w:rFonts w:ascii="Times New Roman" w:hAnsi="Times New Roman"/>
                <w:b w:val="false"/>
                <w:i w:val="false"/>
                <w:color w:val="333333"/>
                <w:sz w:val="24"/>
                <w:shd w:fill="ffffff"/>
              </w:rPr>
              <w:t>y = |х|</w:t>
            </w:r>
          </w:p>
        </w:tc>
      </w:tr>
      <w:tr>
        <w:trPr>
          <w:trHeight w:val="90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trPr>
          <w:trHeight w:val="3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4.5</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Находить значение функции по значению её аргумента</w:t>
            </w:r>
          </w:p>
        </w:tc>
      </w:tr>
      <w:tr>
        <w:trPr>
          <w:trHeight w:val="61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4.6</w:t>
            </w:r>
          </w:p>
        </w:tc>
        <w:tc>
          <w:tcPr>
            <w:tcW w:w="120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78"/>
        <w:gridCol w:w="11198"/>
      </w:tblGrid>
      <w:tr>
        <w:trPr>
          <w:trHeight w:val="525" w:hRule="atLeast"/>
          <w:trHeight w:val="144" w:hRule="atLeast"/>
        </w:trPr>
        <w:tc>
          <w:tcPr>
            <w:tcW w:w="166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31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Числа и вычисления</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trPr>
          <w:trHeight w:val="6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записи больших и малых чисел с помощью десятичных дробей и степеней числа 10</w:t>
            </w:r>
          </w:p>
        </w:tc>
      </w:tr>
      <w:tr>
        <w:trPr>
          <w:trHeight w:val="3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Алгебраические выражения</w:t>
            </w:r>
          </w:p>
        </w:tc>
      </w:tr>
      <w:tr>
        <w:trPr>
          <w:trHeight w:val="67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понятие степени с целым показателем, выполнять преобразования выражений, содержащих степени с целым показателем</w:t>
            </w:r>
          </w:p>
        </w:tc>
      </w:tr>
      <w:tr>
        <w:trPr>
          <w:trHeight w:val="6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тождественные преобразования рациональных выражений на основе правил действий над многочленами и алгебраическими дробями</w:t>
            </w:r>
          </w:p>
        </w:tc>
      </w:tr>
      <w:tr>
        <w:trPr>
          <w:trHeight w:val="3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Раскладывать квадратный трёхчлен на множители</w:t>
            </w:r>
          </w:p>
        </w:tc>
      </w:tr>
      <w:tr>
        <w:trPr>
          <w:trHeight w:val="6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преобразования выражений для решения различных задач из математики, смежных предметов, из реальной практики</w:t>
            </w:r>
          </w:p>
        </w:tc>
      </w:tr>
      <w:tr>
        <w:trPr>
          <w:trHeight w:val="3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Уравнения и неравенства</w:t>
            </w:r>
          </w:p>
        </w:tc>
      </w:tr>
      <w:tr>
        <w:trPr>
          <w:trHeight w:val="6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линейные, квадратные уравнения и рациональные уравнения, сводящиеся к ним, системы двух уравнений с двумя переменными</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trPr>
          <w:trHeight w:val="3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Функции</w:t>
            </w:r>
          </w:p>
        </w:tc>
      </w:tr>
      <w:tr>
        <w:trPr>
          <w:trHeight w:val="900"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tc>
      </w:tr>
      <w:tr>
        <w:trPr>
          <w:trHeight w:val="615" w:hRule="atLeast"/>
          <w:trHeight w:val="144" w:hRule="atLeast"/>
        </w:trPr>
        <w:tc>
          <w:tcPr>
            <w:tcW w:w="16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Строить графики элементарных функций вида: </w:t>
            </w:r>
            <w:r>
              <w:rPr>
                <w:rFonts w:ascii="Times New Roman" w:hAnsi="Times New Roman"/>
                <w:b w:val="false"/>
                <w:i w:val="false"/>
                <w:color w:val="333333"/>
                <w:sz w:val="24"/>
              </w:rPr>
              <w:t xml:space="preserve"> </w:t>
            </w:r>
          </w:p>
          <w:p>
            <w:pPr>
              <w:jc w:val="left"/>
            </w:pPr>
            <m:oMathPara>
              <m:oMath>
                <m:r>
                  <w:rPr>
                    <w:rFonts w:ascii="Cambria Math" w:hAnsi="Cambria Math" w:eastAsia="Cambria Math" w:cs="Cambria Math"/>
                  </w:rPr>
                  <m:t>y=k</m:t>
                </m:r>
                <m:r>
                  <w:rPr>
                    <w:rFonts w:ascii="Cambria Math" w:hAnsi="Cambria Math" w:eastAsia="Cambria Math" w:cs="Cambria Math"/>
                  </w:rPr>
                  <m:rPr>
                    <m:sty m:val="p"/>
                  </m:rPr>
                  <m:t>/</m:t>
                </m:r>
                <m:r>
                  <w:rPr>
                    <w:rFonts w:ascii="Cambria Math" w:hAnsi="Cambria Math" w:eastAsia="Cambria Math" w:cs="Cambria Math"/>
                  </w:rPr>
                  <m:t>x</m:t>
                </m:r>
              </m:oMath>
            </m:oMathPara>
          </w:p>
          <w:p>
            <w:pPr>
              <w:spacing w:before="0" w:after="0" w:line="288"/>
              <w:ind w:left="135"/>
              <w:jc w:val="both"/>
            </w:pPr>
          </w:p>
          <w:p>
            <w:pPr>
              <w:spacing w:before="0" w:after="0" w:line="288"/>
              <w:ind w:left="135"/>
              <w:jc w:val="both"/>
            </w:pPr>
            <w:r>
              <w:rPr>
                <w:rFonts w:ascii="Times New Roman" w:hAnsi="Times New Roman"/>
                <w:b w:val="false"/>
                <w:i/>
                <w:color w:val="333333"/>
                <w:sz w:val="24"/>
              </w:rPr>
              <w:t>y</w:t>
            </w:r>
          </w:p>
          <w:p>
            <w:pPr>
              <w:spacing w:before="0" w:after="0" w:line="288"/>
              <w:ind w:left="135"/>
              <w:jc w:val="both"/>
            </w:pPr>
            <w:r>
              <w:rPr>
                <w:rFonts w:ascii="Times New Roman" w:hAnsi="Times New Roman"/>
                <w:b w:val="false"/>
                <w:i w:val="false"/>
                <w:color w:val="333333"/>
                <w:sz w:val="24"/>
              </w:rPr>
              <w:t>=</w:t>
            </w:r>
          </w:p>
          <w:p>
            <w:pPr>
              <w:spacing w:before="0" w:after="0" w:line="288"/>
              <w:ind w:left="135"/>
              <w:jc w:val="both"/>
            </w:pPr>
          </w:p>
          <w:p>
            <w:pPr>
              <w:spacing w:before="0" w:after="0" w:line="288"/>
              <w:ind w:left="0"/>
              <w:jc w:val="both"/>
            </w:pPr>
            <w:r>
              <w:rPr>
                <w:rFonts w:ascii="Times New Roman" w:hAnsi="Times New Roman"/>
                <w:b w:val="false"/>
                <w:i/>
                <w:color w:val="333333"/>
                <w:sz w:val="24"/>
              </w:rPr>
              <w:t>k</w:t>
            </w:r>
            <w:r>
              <w:rPr>
                <w:rFonts w:ascii="Times New Roman" w:hAnsi="Times New Roman"/>
                <w:b w:val="false"/>
                <w:i w:val="false"/>
                <w:color w:val="333333"/>
                <w:sz w:val="24"/>
              </w:rPr>
              <w:t>/</w:t>
            </w:r>
            <w:r>
              <w:rPr>
                <w:rFonts w:ascii="Times New Roman" w:hAnsi="Times New Roman"/>
                <w:b w:val="false"/>
                <w:i/>
                <w:color w:val="333333"/>
                <w:sz w:val="24"/>
              </w:rPr>
              <w:t>x</w:t>
            </w:r>
          </w:p>
          <w:p>
            <w:pPr>
              <w:spacing w:before="0" w:after="0" w:line="288"/>
              <w:ind w:left="0"/>
              <w:jc w:val="both"/>
            </w:pPr>
            <w:r>
              <w:rPr>
                <w:rFonts w:ascii="Times New Roman" w:hAnsi="Times New Roman"/>
                <w:b w:val="false"/>
                <w:i w:val="false"/>
                <w:color w:val="333333"/>
                <w:sz w:val="24"/>
              </w:rPr>
              <w:t xml:space="preserve"> </w:t>
            </w:r>
            <w:r>
              <w:rPr>
                <w:rFonts w:ascii="Times New Roman" w:hAnsi="Times New Roman"/>
                <w:b w:val="false"/>
                <w:i w:val="false"/>
                <w:color w:val="333333"/>
                <w:sz w:val="24"/>
              </w:rPr>
              <w:t>, y =x², y = x³, y = |х|, описывать свойства числовой функции по её графику</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03"/>
        <w:gridCol w:w="11198"/>
      </w:tblGrid>
      <w:tr>
        <w:trPr>
          <w:trHeight w:val="525" w:hRule="atLeast"/>
          <w:trHeight w:val="144" w:hRule="atLeast"/>
        </w:trPr>
        <w:tc>
          <w:tcPr>
            <w:tcW w:w="161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результата </w:t>
            </w:r>
          </w:p>
        </w:tc>
        <w:tc>
          <w:tcPr>
            <w:tcW w:w="1231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34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Числа и вычисления</w:t>
            </w:r>
          </w:p>
        </w:tc>
      </w:tr>
      <w:tr>
        <w:trPr>
          <w:trHeight w:val="34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Сравнивать и упорядочивать рациональные и иррациональные числа</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Находить значения степеней с целыми показателями и корней, вычислять значения числовых выражений</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Округлять действительные числа, выполнять прикидку результата вычислений, оценку числовых выражений</w:t>
            </w:r>
          </w:p>
        </w:tc>
      </w:tr>
      <w:tr>
        <w:trPr>
          <w:trHeight w:val="34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Уравнения и неравенства</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линейные и квадратные уравнения, уравнения, сводящиеся к ним, простейшие дробно-рациональные уравнения</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системы двух линейных уравнений с двумя переменными и системы двух уравнений, в которых одно уравнение не является линейным</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текстовые задачи алгебраическим способом с помощью составления уравнения или системы двух уравнений с двумя переменными</w:t>
            </w:r>
          </w:p>
        </w:tc>
      </w:tr>
      <w:tr>
        <w:trPr>
          <w:trHeight w:val="97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trPr>
          <w:trHeight w:val="72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r>
      <w:tr>
        <w:trPr>
          <w:trHeight w:val="97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r>
      <w:tr>
        <w:trPr>
          <w:trHeight w:val="34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неравенства при решении различных задач</w:t>
            </w:r>
          </w:p>
        </w:tc>
      </w:tr>
      <w:tr>
        <w:trPr>
          <w:trHeight w:val="34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Функции</w:t>
            </w:r>
          </w:p>
        </w:tc>
      </w:tr>
      <w:tr>
        <w:trPr>
          <w:trHeight w:val="97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функции изученных видов. Показывать схематически расположение на координатной плоскости графиков функций вида: y=kx, y=kx+b</w:t>
            </w:r>
            <w:r>
              <w:rPr>
                <w:rFonts w:ascii="Times New Roman" w:hAnsi="Times New Roman"/>
                <w:b w:val="false"/>
                <w:i/>
                <w:color w:val="000000"/>
                <w:sz w:val="24"/>
              </w:rPr>
              <w:t>, y=k/x, y=a</w:t>
            </w:r>
            <w:r>
              <w:rPr>
                <w:rFonts w:ascii="Times New Roman" w:hAnsi="Times New Roman"/>
                <w:b w:val="false"/>
                <w:i/>
                <w:color w:val="333333"/>
                <w:sz w:val="24"/>
                <w:shd w:fill="ffffff"/>
              </w:rPr>
              <w:t>x²+bx+c</w:t>
            </w:r>
            <w:r>
              <w:rPr>
                <w:rFonts w:ascii="Times New Roman" w:hAnsi="Times New Roman"/>
                <w:b w:val="false"/>
                <w:i/>
                <w:color w:val="000000"/>
                <w:sz w:val="24"/>
              </w:rPr>
              <w:t xml:space="preserve">, </w:t>
            </w:r>
            <w:r>
              <w:rPr>
                <w:rFonts w:ascii="Times New Roman" w:hAnsi="Times New Roman"/>
                <w:b w:val="false"/>
                <w:i w:val="false"/>
                <w:color w:val="000000"/>
                <w:sz w:val="24"/>
              </w:rPr>
              <w:t>в зависимости от значений коэффициентов, описывать свойства функций</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Показывать схематически расположение на координатной плоскости графиков функций вида y = ٧x, y = |х| </w:t>
            </w:r>
            <w:r>
              <w:rPr>
                <w:rFonts w:ascii="Times New Roman" w:hAnsi="Times New Roman"/>
                <w:b w:val="false"/>
                <w:i w:val="false"/>
                <w:color w:val="000000"/>
                <w:sz w:val="24"/>
              </w:rPr>
              <w:t>и описывать свойства функций</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Строить и изображать схематически графики квадратичных функций, описывать свойства квадратичных функций по их графикам</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квадратичную функцию по формуле, приводить примеры квадратичных функций из реальной жизни, физики, геометрии</w:t>
            </w:r>
          </w:p>
        </w:tc>
      </w:tr>
      <w:tr>
        <w:trPr>
          <w:trHeight w:val="34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Арифметическая и геометрическая прогрессии</w:t>
            </w:r>
            <w:r>
              <w:rPr>
                <w:rFonts w:ascii="Times New Roman" w:hAnsi="Times New Roman"/>
                <w:b w:val="false"/>
                <w:i w:val="false"/>
                <w:color w:val="000000"/>
                <w:sz w:val="24"/>
              </w:rPr>
              <w:t xml:space="preserve"> </w:t>
            </w:r>
          </w:p>
        </w:tc>
      </w:tr>
      <w:tr>
        <w:trPr>
          <w:trHeight w:val="34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арифметическую и геометрическую прогрессии при разных способах задания</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Выполнять вычисления с использованием формул </w:t>
            </w:r>
            <w:r>
              <w:rPr>
                <w:rFonts w:ascii="Times New Roman" w:hAnsi="Times New Roman"/>
                <w:b w:val="false"/>
                <w:i/>
                <w:color w:val="000000"/>
                <w:sz w:val="24"/>
              </w:rPr>
              <w:t>n</w:t>
            </w:r>
            <w:r>
              <w:rPr>
                <w:rFonts w:ascii="Times New Roman" w:hAnsi="Times New Roman"/>
                <w:b w:val="false"/>
                <w:i w:val="false"/>
                <w:color w:val="000000"/>
                <w:sz w:val="24"/>
              </w:rPr>
              <w:t>-го члена арифметической и геометрической прогрессий, суммы первых n членов</w:t>
            </w:r>
          </w:p>
        </w:tc>
      </w:tr>
      <w:tr>
        <w:trPr>
          <w:trHeight w:val="345"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Изображать члены последовательности точками на координатной плоскости</w:t>
            </w:r>
          </w:p>
        </w:tc>
      </w:tr>
      <w:tr>
        <w:trPr>
          <w:trHeight w:val="660" w:hRule="atLeast"/>
          <w:trHeight w:val="144" w:hRule="atLeast"/>
        </w:trPr>
        <w:tc>
          <w:tcPr>
            <w:tcW w:w="16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1231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tc>
      </w:tr>
    </w:tbl>
    <w:bookmarkStart w:name="block-66579939" w:id="19"/>
    <w:p>
      <w:pPr>
        <w:sectPr>
          <w:pgSz w:w="11906" w:h="16383" w:orient="portrait"/>
        </w:sectPr>
      </w:pPr>
    </w:p>
    <w:bookmarkEnd w:id="19"/>
    <w:bookmarkEnd w:id="18"/>
    <w:bookmarkStart w:name="block-66579940" w:id="20"/>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294"/>
        <w:gridCol w:w="11207"/>
      </w:tblGrid>
      <w:tr>
        <w:trPr>
          <w:trHeight w:val="285" w:hRule="atLeast"/>
          <w:trHeight w:val="144" w:hRule="atLeast"/>
        </w:trPr>
        <w:tc>
          <w:tcPr>
            <w:tcW w:w="1605"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232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30"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Арифметические действия с рациональными числами. Решение задач из реальной практики на части, на дроби</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Степень с натуральным показателем: определение, преобразование выражений на основе определения, запись больших чисел</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Проценты, запись процентов в виде дроби и дроби в виде процентов. Три основные задачи на проценты, решение задач из реальной практики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Применение признаков делимости, разложение на множители натуральных чисел</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Реальные зависимости, в том числе прямая и обратная пропорциональности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Переменные, числовое значение выражения с переменной. Допустимые значения переменных</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Представление зависимости между величинами в виде формулы. Вычисления по формулам</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Преобразование буквенных выражений, тождественно равные выражения</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Свойства степени с натуральным показателем</w:t>
            </w:r>
          </w:p>
        </w:tc>
      </w:tr>
      <w:tr>
        <w:trPr>
          <w:trHeight w:val="112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Одночлены и многочлены. Степень многочлена. Сложение, вычитание, умножение многочленов</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Формулы сокращённого умножения: квадрат суммы и квадрат разности. Формула разности квадратов. Разложение многочленов на множители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Уравнение, корень уравнения, правила преобразования уравнения, равносильность уравнений</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Линейное уравнение с одной переменной, число корней линейного уравнения, решение линейных уравнений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Составление уравнений по условию задачи. Решение текстовых задач с помощью уравнений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Линейное уравнение с двумя переменными и его график</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и графики. Функции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Координата точки на прямой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Числовые промежутки. Расстояние между двумя точками координатной прямой</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Прямоугольная система координат, оси </w:t>
            </w:r>
            <w:r>
              <w:rPr>
                <w:rFonts w:ascii="Times New Roman" w:hAnsi="Times New Roman"/>
                <w:b w:val="false"/>
                <w:i/>
                <w:color w:val="000000"/>
                <w:sz w:val="24"/>
              </w:rPr>
              <w:t xml:space="preserve">Ox </w:t>
            </w:r>
            <w:r>
              <w:rPr>
                <w:rFonts w:ascii="Times New Roman" w:hAnsi="Times New Roman"/>
                <w:b w:val="false"/>
                <w:i w:val="false"/>
                <w:color w:val="000000"/>
                <w:sz w:val="24"/>
              </w:rPr>
              <w:t xml:space="preserve">и </w:t>
            </w:r>
            <w:r>
              <w:rPr>
                <w:rFonts w:ascii="Times New Roman" w:hAnsi="Times New Roman"/>
                <w:b w:val="false"/>
                <w:i/>
                <w:color w:val="000000"/>
                <w:sz w:val="24"/>
              </w:rPr>
              <w:t>Oy</w:t>
            </w:r>
            <w:r>
              <w:rPr>
                <w:rFonts w:ascii="Times New Roman" w:hAnsi="Times New Roman"/>
                <w:b w:val="false"/>
                <w:i w:val="false"/>
                <w:color w:val="000000"/>
                <w:sz w:val="24"/>
              </w:rPr>
              <w:t>. Абсцисса и ордината точки на координатной плоскости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Примеры графиков, заданных формулами. Чтение графиков реальных зависимостей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4.5</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функции. График функции. Свойства функций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4.6</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Линейная функция, её график. График функции </w:t>
            </w:r>
            <w:r>
              <w:rPr>
                <w:rFonts w:ascii="Times New Roman" w:hAnsi="Times New Roman"/>
                <w:b w:val="false"/>
                <w:i w:val="false"/>
                <w:color w:val="333333"/>
                <w:sz w:val="24"/>
                <w:shd w:fill="ffffff"/>
              </w:rPr>
              <w:t>y = |х|</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4.7</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Графическое решение линейных уравнений и систем линейных уравнений</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294"/>
        <w:gridCol w:w="11207"/>
      </w:tblGrid>
      <w:tr>
        <w:trPr>
          <w:trHeight w:val="285" w:hRule="atLeast"/>
          <w:trHeight w:val="144" w:hRule="atLeast"/>
        </w:trPr>
        <w:tc>
          <w:tcPr>
            <w:tcW w:w="1605"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232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30"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Квадратный корень из числа. Понятие об иррациональном числе. Десятичные приближения иррациональных чисел</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Свойства арифметических квадратных корней и их применение к преобразованию числовых выражений и вычислениям. Действительные числа</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Степень с целым показателем и её свойства. Стандартная запись числа</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Квадратный трёхчлен, разложение квадратного трёхчлена на множители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Алгебраическая дробь. Основное свойство алгебраической дроби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Сложение, вычитание, умножение, деление алгебраических дробей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Рациональные выражения и их преобразование</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Квадратное уравнение, формула корней квадратного уравнения. Теорема Виета</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Решение уравнений, сводящихся к линейным и квадратным</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Простейшие дробно-рациональные уравнения</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алгебраическим способом</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3.6</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неравенства и их свойства</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3.7</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Неравенство с одной переменной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3.8</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Равносильность неравенств</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3.9</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Линейные неравенства с одной переменной</w:t>
            </w:r>
          </w:p>
        </w:tc>
      </w:tr>
      <w:tr>
        <w:trPr>
          <w:trHeight w:val="330"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3.10</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линейных неравенств с одной переменной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w:t>
            </w:r>
          </w:p>
        </w:tc>
      </w:tr>
      <w:tr>
        <w:trPr>
          <w:trHeight w:val="6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функции. Область определения и множество значений функции. Способы задания функций</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 Чтение свойств функции по её графику</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графиков функций, отражающих реальные процессы</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Функции, описывающие прямую и обратную пропорциональные зависимости, их графики</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4.5</w:t>
            </w:r>
          </w:p>
        </w:tc>
        <w:tc>
          <w:tcPr>
            <w:tcW w:w="123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Функции </w:t>
            </w:r>
            <w:r>
              <w:rPr>
                <w:rFonts w:ascii="Times New Roman" w:hAnsi="Times New Roman"/>
                <w:b w:val="false"/>
                <w:i/>
                <w:color w:val="333333"/>
                <w:sz w:val="24"/>
                <w:shd w:fill="ffffff"/>
              </w:rPr>
              <w:t>y =x², y = x³</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4.6</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Функции </w:t>
            </w:r>
            <w:r>
              <w:rPr>
                <w:rFonts w:ascii="Times New Roman" w:hAnsi="Times New Roman"/>
                <w:b w:val="false"/>
                <w:i/>
                <w:color w:val="000000"/>
                <w:sz w:val="24"/>
                <w:shd w:fill="ffffff"/>
              </w:rPr>
              <w:t>y = ٧x, y = |х|</w:t>
            </w:r>
          </w:p>
        </w:tc>
      </w:tr>
      <w:tr>
        <w:trPr>
          <w:trHeight w:val="315" w:hRule="atLeast"/>
          <w:trHeight w:val="144" w:hRule="atLeast"/>
        </w:trPr>
        <w:tc>
          <w:tcPr>
            <w:tcW w:w="160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4.7</w:t>
            </w:r>
          </w:p>
        </w:tc>
        <w:tc>
          <w:tcPr>
            <w:tcW w:w="1232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Графическое решение уравнений и систем уравнений</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626"/>
        <w:gridCol w:w="11875"/>
      </w:tblGrid>
      <w:tr>
        <w:trPr>
          <w:trHeight w:val="285" w:hRule="atLeast"/>
          <w:trHeight w:val="144" w:hRule="atLeast"/>
        </w:trPr>
        <w:tc>
          <w:tcPr>
            <w:tcW w:w="113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w:t>
            </w:r>
          </w:p>
        </w:tc>
        <w:tc>
          <w:tcPr>
            <w:tcW w:w="1306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Проверяемый элемент содержания </w:t>
            </w:r>
          </w:p>
        </w:tc>
      </w:tr>
      <w:tr>
        <w:trPr>
          <w:trHeight w:val="33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Рациональные числа, иррациональные числа, конечные и бесконечные десятичные дроби</w:t>
            </w:r>
          </w:p>
        </w:tc>
      </w:tr>
      <w:tr>
        <w:trPr>
          <w:trHeight w:val="90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Сравнение действительных чисел</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Арифметические действия с действительными числами</w:t>
            </w:r>
          </w:p>
        </w:tc>
      </w:tr>
      <w:tr>
        <w:trPr>
          <w:trHeight w:val="90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Измерения, приближения, оценки. Размеры объектов окружающего мира, длительность процессов в окружающем мире. Приближённое значение величины, точность приближения. Округление чисел. Прикидка и оценка результатов вычислений</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color w:val="000000"/>
                <w:sz w:val="24"/>
              </w:rPr>
              <w:t>2</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Уравнения с одной переменной</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Линейное уравнение. Решение уравнений, сводящихся к линейным</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Квадратное уравнение. Решение уравнений, сводящихся к квадратным</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Биквадратное уравнение. Примеры решения уравнений третьей и четвёртой степеней разложением на множители</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Решение дробно-рациональных уравнений</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Системы уравнений</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Уравнение с двумя переменными и его график</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2.8</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Решение систем двух линейных уравнений с двумя переменными</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2.9</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Решение систем двух уравнений, одно из которых линейное, а другое – второй степени</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2.10</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Графическая интерпретация системы уравнений с двумя переменными</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2.11</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алгебраическим способом</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2.12</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Числовые неравенства и их свойства</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2.13</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Решение линейных неравенств с одной переменной</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2.14</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Решение систем линейных неравенств с одной переменной</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2.15</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Квадратные неравенства</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2.16</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Графическая интерпретация неравенств и систем неравенств с двумя переменными</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Квадратичная функция, её график и свойства. Парабола, координаты вершины параболы, ось симметрии параболы</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Графики функций </w:t>
            </w:r>
            <w:r>
              <w:rPr>
                <w:rFonts w:ascii="Times New Roman" w:hAnsi="Times New Roman"/>
                <w:b w:val="false"/>
                <w:i/>
                <w:color w:val="000000"/>
                <w:sz w:val="24"/>
              </w:rPr>
              <w:t xml:space="preserve">y=kx, y=kx+b </w:t>
            </w:r>
            <w:r>
              <w:rPr>
                <w:rFonts w:ascii="Times New Roman" w:hAnsi="Times New Roman"/>
                <w:b w:val="false"/>
                <w:i w:val="false"/>
                <w:color w:val="000000"/>
                <w:sz w:val="24"/>
              </w:rPr>
              <w:t>и их свойства</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Графики функций </w:t>
            </w:r>
            <w:r>
              <w:rPr>
                <w:rFonts w:ascii="Times New Roman" w:hAnsi="Times New Roman"/>
                <w:b w:val="false"/>
                <w:i/>
                <w:color w:val="000000"/>
                <w:sz w:val="24"/>
              </w:rPr>
              <w:t xml:space="preserve">y=k/x, </w:t>
            </w:r>
            <w:r>
              <w:rPr>
                <w:rFonts w:ascii="Times New Roman" w:hAnsi="Times New Roman"/>
                <w:b w:val="false"/>
                <w:i/>
                <w:color w:val="333333"/>
                <w:sz w:val="24"/>
              </w:rPr>
              <w:t>y = x³</w:t>
            </w:r>
            <w:r>
              <w:rPr>
                <w:rFonts w:ascii="Times New Roman" w:hAnsi="Times New Roman"/>
                <w:b w:val="false"/>
                <w:i/>
                <w:color w:val="000000"/>
                <w:sz w:val="24"/>
              </w:rPr>
              <w:t xml:space="preserve"> </w:t>
            </w:r>
            <w:r>
              <w:rPr>
                <w:rFonts w:ascii="Times New Roman" w:hAnsi="Times New Roman"/>
                <w:b w:val="false"/>
                <w:i w:val="false"/>
                <w:color w:val="000000"/>
                <w:sz w:val="24"/>
              </w:rPr>
              <w:t>и их свойства</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Графики функций </w:t>
            </w:r>
            <w:r>
              <w:rPr>
                <w:rFonts w:ascii="Times New Roman" w:hAnsi="Times New Roman"/>
                <w:b w:val="false"/>
                <w:i/>
                <w:color w:val="000000"/>
                <w:sz w:val="24"/>
              </w:rPr>
              <w:t xml:space="preserve">, </w:t>
            </w:r>
            <w:r>
              <w:rPr>
                <w:rFonts w:ascii="Times New Roman" w:hAnsi="Times New Roman"/>
                <w:b w:val="false"/>
                <w:i w:val="false"/>
                <w:color w:val="000000"/>
                <w:sz w:val="24"/>
              </w:rPr>
              <w:t>и их свойства</w:t>
            </w:r>
          </w:p>
        </w:tc>
      </w:tr>
      <w:tr>
        <w:trPr>
          <w:trHeight w:val="58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последовательности</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Определение и способы задания числовых последовательностей. Задание последовательности рекуррентной формулой и формулой </w:t>
            </w:r>
            <w:r>
              <w:rPr>
                <w:rFonts w:ascii="Times New Roman" w:hAnsi="Times New Roman"/>
                <w:b w:val="false"/>
                <w:i/>
                <w:color w:val="000000"/>
                <w:sz w:val="24"/>
              </w:rPr>
              <w:t>n</w:t>
            </w:r>
            <w:r>
              <w:rPr>
                <w:rFonts w:ascii="Times New Roman" w:hAnsi="Times New Roman"/>
                <w:b w:val="false"/>
                <w:i w:val="false"/>
                <w:color w:val="000000"/>
                <w:sz w:val="24"/>
              </w:rPr>
              <w:t>-го члена</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Арифметическая прогрессия. Формулы </w:t>
            </w:r>
            <w:r>
              <w:rPr>
                <w:rFonts w:ascii="Times New Roman" w:hAnsi="Times New Roman"/>
                <w:b w:val="false"/>
                <w:i/>
                <w:color w:val="000000"/>
                <w:sz w:val="24"/>
              </w:rPr>
              <w:t>n</w:t>
            </w:r>
            <w:r>
              <w:rPr>
                <w:rFonts w:ascii="Times New Roman" w:hAnsi="Times New Roman"/>
                <w:b w:val="false"/>
                <w:i w:val="false"/>
                <w:color w:val="000000"/>
                <w:sz w:val="24"/>
              </w:rPr>
              <w:t xml:space="preserve">-го члена арифметической прогрессии, суммы первых </w:t>
            </w:r>
            <w:r>
              <w:rPr>
                <w:rFonts w:ascii="Times New Roman" w:hAnsi="Times New Roman"/>
                <w:b w:val="false"/>
                <w:i/>
                <w:color w:val="000000"/>
                <w:sz w:val="24"/>
              </w:rPr>
              <w:t xml:space="preserve">n </w:t>
            </w:r>
            <w:r>
              <w:rPr>
                <w:rFonts w:ascii="Times New Roman" w:hAnsi="Times New Roman"/>
                <w:b w:val="false"/>
                <w:i w:val="false"/>
                <w:color w:val="000000"/>
                <w:sz w:val="24"/>
              </w:rPr>
              <w:t>членов</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Геометрическая прогрессия. Формулы </w:t>
            </w:r>
            <w:r>
              <w:rPr>
                <w:rFonts w:ascii="Times New Roman" w:hAnsi="Times New Roman"/>
                <w:b w:val="false"/>
                <w:i/>
                <w:color w:val="000000"/>
                <w:sz w:val="24"/>
              </w:rPr>
              <w:t>n</w:t>
            </w:r>
            <w:r>
              <w:rPr>
                <w:rFonts w:ascii="Times New Roman" w:hAnsi="Times New Roman"/>
                <w:b w:val="false"/>
                <w:i w:val="false"/>
                <w:color w:val="000000"/>
                <w:sz w:val="24"/>
              </w:rPr>
              <w:t xml:space="preserve">-го члена геометрической прогрессии, суммы первых </w:t>
            </w:r>
            <w:r>
              <w:rPr>
                <w:rFonts w:ascii="Times New Roman" w:hAnsi="Times New Roman"/>
                <w:b w:val="false"/>
                <w:i/>
                <w:color w:val="000000"/>
                <w:sz w:val="24"/>
              </w:rPr>
              <w:t xml:space="preserve">n </w:t>
            </w:r>
            <w:r>
              <w:rPr>
                <w:rFonts w:ascii="Times New Roman" w:hAnsi="Times New Roman"/>
                <w:b w:val="false"/>
                <w:i w:val="false"/>
                <w:color w:val="000000"/>
                <w:sz w:val="24"/>
              </w:rPr>
              <w:t>членов</w:t>
            </w:r>
          </w:p>
        </w:tc>
      </w:tr>
      <w:tr>
        <w:trPr>
          <w:trHeight w:val="6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Изображение членов арифметической и геометрической прогрессий точками на координатной плоскости. Линейный и экспоненциальный рост</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4.5</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проценты</w:t>
            </w:r>
          </w:p>
        </w:tc>
      </w:tr>
    </w:tbl>
    <w:p>
      <w:pPr>
        <w:spacing w:before="0" w:after="0"/>
        <w:ind w:left="120"/>
        <w:jc w:val="left"/>
      </w:pPr>
    </w:p>
    <w:bookmarkStart w:name="block-66579940" w:id="21"/>
    <w:p>
      <w:pPr>
        <w:sectPr>
          <w:pgSz w:w="11906" w:h="16383" w:orient="portrait"/>
        </w:sectPr>
      </w:pPr>
    </w:p>
    <w:bookmarkEnd w:id="21"/>
    <w:bookmarkEnd w:id="20"/>
    <w:bookmarkStart w:name="block-66579941" w:id="22"/>
    <w:p>
      <w:pPr>
        <w:spacing w:before="199" w:after="199"/>
        <w:ind w:left="120"/>
        <w:jc w:val="left"/>
      </w:pPr>
      <w:r>
        <w:rPr>
          <w:rFonts w:ascii="Times New Roman" w:hAnsi="Times New Roman"/>
          <w:b/>
          <w:i w:val="false"/>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42"/>
        <w:gridCol w:w="11159"/>
      </w:tblGrid>
      <w:tr>
        <w:trPr>
          <w:trHeight w:val="525" w:hRule="atLeast"/>
          <w:trHeight w:val="144" w:hRule="atLeast"/>
        </w:trPr>
        <w:tc>
          <w:tcPr>
            <w:tcW w:w="1639"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требования </w:t>
            </w:r>
          </w:p>
        </w:tc>
        <w:tc>
          <w:tcPr>
            <w:tcW w:w="1227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12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9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17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17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20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20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5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15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20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15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1785"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9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12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150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237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2220" w:hRule="atLeast"/>
          <w:trHeight w:val="144" w:hRule="atLeast"/>
        </w:trPr>
        <w:tc>
          <w:tcPr>
            <w:tcW w:w="163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27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pPr>
        <w:spacing w:before="0" w:after="0"/>
        <w:ind w:left="120"/>
        <w:jc w:val="left"/>
      </w:pPr>
    </w:p>
    <w:bookmarkStart w:name="block-66579941" w:id="23"/>
    <w:p>
      <w:pPr>
        <w:sectPr>
          <w:pgSz w:w="11906" w:h="16383" w:orient="portrait"/>
        </w:sectPr>
      </w:pPr>
    </w:p>
    <w:bookmarkEnd w:id="23"/>
    <w:bookmarkEnd w:id="22"/>
    <w:bookmarkStart w:name="block-66579942" w:id="24"/>
    <w:p>
      <w:pPr>
        <w:spacing w:before="199" w:after="199"/>
        <w:ind w:left="120"/>
        <w:jc w:val="left"/>
      </w:pPr>
      <w:r>
        <w:rPr>
          <w:rFonts w:ascii="Times New Roman" w:hAnsi="Times New Roman"/>
          <w:b/>
          <w:i w:val="false"/>
          <w:color w:val="000000"/>
          <w:sz w:val="28"/>
        </w:rPr>
        <w:t>ПЕРЕЧЕНЬ ЭЛЕМЕНТОВ СОДЕРЖАНИЯ, ПРОВЕРЯЕМЫХ НА ОГЭ ПО МАТЕМАТИКЕ</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626"/>
        <w:gridCol w:w="11875"/>
      </w:tblGrid>
      <w:tr>
        <w:trPr>
          <w:trHeight w:val="285" w:hRule="atLeast"/>
          <w:trHeight w:val="144" w:hRule="atLeast"/>
        </w:trPr>
        <w:tc>
          <w:tcPr>
            <w:tcW w:w="113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306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Натуральные и целые числа. Признаки делимости целых чисел</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Обыкновенные и десятичные дроби, проценты, бесконечные периодические дроби</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Рациональные числа. Арифметические операции с рациональными числами</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Действительные числа. Арифметические операции с действительными числами</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Приближённые вычисления, правила округления, прикидка и оценка результата вычислений</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Буквенные выражения (выражения с переменными)</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Многочлены</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Алгебраическая дробь</w:t>
            </w:r>
            <w:r>
              <w:rPr>
                <w:rFonts w:ascii="Times New Roman" w:hAnsi="Times New Roman"/>
                <w:b w:val="false"/>
                <w:i w:val="false"/>
                <w:color w:val="000000"/>
                <w:sz w:val="24"/>
              </w:rPr>
              <w:t xml:space="preserve"> </w:t>
            </w:r>
          </w:p>
        </w:tc>
      </w:tr>
      <w:tr>
        <w:trPr>
          <w:trHeight w:val="66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Арифметический корень натуральной степени. Действияс арифметическими корнями натуральной степени</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Целые и дробно-рациональные уравнения. Системы и совокупности уравнений</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Целые и дробно-рациональные неравенства. Системы и совокупности неравенств</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Решение текстовых задач</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последовательности</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Последовательности, способы задания последовательностей</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w:t>
            </w:r>
          </w:p>
        </w:tc>
      </w:tr>
      <w:tr>
        <w:trPr>
          <w:trHeight w:val="97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w:t>
            </w:r>
          </w:p>
        </w:tc>
        <w:tc>
          <w:tcPr>
            <w:tcW w:w="130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на прямой и плоскости</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Координатная прямая</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на плоскости</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Геометрия</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и их свойства</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7.3</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7.4</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7.5</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геометрических величин</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7.6</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на плоскости</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Вероятность и статистика</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Описательная статистика</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Вероятность</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8.3</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Комбинаторика</w:t>
            </w:r>
            <w:r>
              <w:rPr>
                <w:rFonts w:ascii="Times New Roman" w:hAnsi="Times New Roman"/>
                <w:b w:val="false"/>
                <w:i w:val="false"/>
                <w:color w:val="000000"/>
                <w:sz w:val="24"/>
              </w:rPr>
              <w:t xml:space="preserve"> </w:t>
            </w:r>
          </w:p>
        </w:tc>
      </w:tr>
      <w:tr>
        <w:trPr>
          <w:trHeight w:val="40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8.4</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Множества</w:t>
            </w:r>
            <w:r>
              <w:rPr>
                <w:rFonts w:ascii="Times New Roman" w:hAnsi="Times New Roman"/>
                <w:b w:val="false"/>
                <w:i w:val="false"/>
                <w:color w:val="000000"/>
                <w:sz w:val="24"/>
              </w:rPr>
              <w:t xml:space="preserve"> </w:t>
            </w:r>
          </w:p>
        </w:tc>
      </w:tr>
      <w:tr>
        <w:trPr>
          <w:trHeight w:val="34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8.5</w:t>
            </w:r>
          </w:p>
        </w:tc>
        <w:tc>
          <w:tcPr>
            <w:tcW w:w="130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Графы</w:t>
            </w:r>
            <w:r>
              <w:rPr>
                <w:rFonts w:ascii="Times New Roman" w:hAnsi="Times New Roman"/>
                <w:b w:val="false"/>
                <w:i w:val="false"/>
                <w:color w:val="000000"/>
                <w:sz w:val="24"/>
              </w:rPr>
              <w:t xml:space="preserve"> </w:t>
            </w:r>
          </w:p>
        </w:tc>
      </w:tr>
    </w:tbl>
    <w:p>
      <w:pPr>
        <w:spacing w:before="0" w:after="0"/>
        <w:ind w:left="120"/>
        <w:jc w:val="left"/>
      </w:pPr>
    </w:p>
    <w:bookmarkStart w:name="block-66579942" w:id="25"/>
    <w:p>
      <w:pPr>
        <w:sectPr>
          <w:pgSz w:w="11906" w:h="16383" w:orient="portrait"/>
        </w:sectPr>
      </w:pPr>
    </w:p>
    <w:bookmarkEnd w:id="25"/>
    <w:bookmarkEnd w:id="24"/>
    <w:bookmarkStart w:name="block-66579943"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6579943" w:id="27"/>
    <w:p>
      <w:pPr>
        <w:sectPr>
          <w:pgSz w:w="11906" w:h="16383" w:orient="portrait"/>
        </w:sectPr>
      </w:pPr>
    </w:p>
    <w:bookmarkEnd w:id="27"/>
    <w:bookmarkEnd w:id="2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7e09b13" Type="http://schemas.openxmlformats.org/officeDocument/2006/relationships/hyperlink" Id="rId4"/>
    <Relationship TargetMode="External" Target="https://m.edsoo.ru/77e09b13" Type="http://schemas.openxmlformats.org/officeDocument/2006/relationships/hyperlink" Id="rId5"/>
    <Relationship TargetMode="External" Target="https://m.edsoo.ru/77e09b13" Type="http://schemas.openxmlformats.org/officeDocument/2006/relationships/hyperlink" Id="rId6"/>
    <Relationship TargetMode="External" Target="https://m.edsoo.ru/77e09b13" Type="http://schemas.openxmlformats.org/officeDocument/2006/relationships/hyperlink" Id="rId7"/>
    <Relationship TargetMode="External" Target="https://m.edsoo.ru/77e09b13" Type="http://schemas.openxmlformats.org/officeDocument/2006/relationships/hyperlink" Id="rId8"/>
    <Relationship TargetMode="External" Target="https://m.edsoo.ru/77e09b13" Type="http://schemas.openxmlformats.org/officeDocument/2006/relationships/hyperlink" Id="rId9"/>
    <Relationship TargetMode="External" Target="https://m.edsoo.ru/77e09b13" Type="http://schemas.openxmlformats.org/officeDocument/2006/relationships/hyperlink" Id="rId10"/>
    <Relationship TargetMode="External" Target="https://m.edsoo.ru/77e09b13" Type="http://schemas.openxmlformats.org/officeDocument/2006/relationships/hyperlink" Id="rId11"/>
    <Relationship TargetMode="External" Target="https://m.edsoo.ru/77e09b13" Type="http://schemas.openxmlformats.org/officeDocument/2006/relationships/hyperlink" Id="rId12"/>
    <Relationship TargetMode="External" Target="https://m.edsoo.ru/77e09b13" Type="http://schemas.openxmlformats.org/officeDocument/2006/relationships/hyperlink" Id="rId13"/>
    <Relationship TargetMode="External" Target="https://m.edsoo.ru/77e09b13" Type="http://schemas.openxmlformats.org/officeDocument/2006/relationships/hyperlink" Id="rId14"/>
    <Relationship TargetMode="External" Target="https://m.edsoo.ru/6d40b704" Type="http://schemas.openxmlformats.org/officeDocument/2006/relationships/hyperlink" Id="rId15"/>
    <Relationship TargetMode="External" Target="https://m.edsoo.ru/6d40b704" Type="http://schemas.openxmlformats.org/officeDocument/2006/relationships/hyperlink" Id="rId16"/>
    <Relationship TargetMode="External" Target="https://m.edsoo.ru/6d40b704" Type="http://schemas.openxmlformats.org/officeDocument/2006/relationships/hyperlink" Id="rId17"/>
    <Relationship TargetMode="External" Target="https://m.edsoo.ru/6d40b704" Type="http://schemas.openxmlformats.org/officeDocument/2006/relationships/hyperlink" Id="rId18"/>
    <Relationship TargetMode="External" Target="https://m.edsoo.ru/6d40b704" Type="http://schemas.openxmlformats.org/officeDocument/2006/relationships/hyperlink" Id="rId19"/>
    <Relationship TargetMode="External" Target="https://m.edsoo.ru/6d40b704" Type="http://schemas.openxmlformats.org/officeDocument/2006/relationships/hyperlink" Id="rId20"/>
    <Relationship TargetMode="External" Target="https://m.edsoo.ru/6d40b704" Type="http://schemas.openxmlformats.org/officeDocument/2006/relationships/hyperlink" Id="rId21"/>
    <Relationship TargetMode="External" Target="https://m.edsoo.ru/6d40b704" Type="http://schemas.openxmlformats.org/officeDocument/2006/relationships/hyperlink" Id="rId22"/>
    <Relationship TargetMode="External" Target="https://m.edsoo.ru/6d40b704" Type="http://schemas.openxmlformats.org/officeDocument/2006/relationships/hyperlink" Id="rId23"/>
    <Relationship TargetMode="External" Target="https://m.edsoo.ru/133deaba" Type="http://schemas.openxmlformats.org/officeDocument/2006/relationships/hyperlink" Id="rId24"/>
    <Relationship TargetMode="External" Target="https://m.edsoo.ru/133deaba" Type="http://schemas.openxmlformats.org/officeDocument/2006/relationships/hyperlink" Id="rId25"/>
    <Relationship TargetMode="External" Target="https://m.edsoo.ru/133deaba" Type="http://schemas.openxmlformats.org/officeDocument/2006/relationships/hyperlink" Id="rId26"/>
    <Relationship TargetMode="External" Target="https://m.edsoo.ru/133deaba" Type="http://schemas.openxmlformats.org/officeDocument/2006/relationships/hyperlink" Id="rId27"/>
    <Relationship TargetMode="External" Target="https://m.edsoo.ru/133deaba" Type="http://schemas.openxmlformats.org/officeDocument/2006/relationships/hyperlink" Id="rId28"/>
    <Relationship TargetMode="External" Target="https://m.edsoo.ru/133deaba" Type="http://schemas.openxmlformats.org/officeDocument/2006/relationships/hyperlink" Id="rId29"/>
    <Relationship TargetMode="External" Target="https://m.edsoo.ru/33926902" Type="http://schemas.openxmlformats.org/officeDocument/2006/relationships/hyperlink" Id="rId30"/>
    <Relationship TargetMode="External" Target="https://m.edsoo.ru/fba3fad7" Type="http://schemas.openxmlformats.org/officeDocument/2006/relationships/hyperlink" Id="rId31"/>
    <Relationship TargetMode="External" Target="https://m.edsoo.ru/2a6f552b" Type="http://schemas.openxmlformats.org/officeDocument/2006/relationships/hyperlink" Id="rId32"/>
    <Relationship TargetMode="External" Target="https://m.edsoo.ru/eeee7517" Type="http://schemas.openxmlformats.org/officeDocument/2006/relationships/hyperlink" Id="rId33"/>
    <Relationship TargetMode="External" Target="https://m.edsoo.ru/a8dd2e1f" Type="http://schemas.openxmlformats.org/officeDocument/2006/relationships/hyperlink" Id="rId34"/>
    <Relationship TargetMode="External" Target="https://m.edsoo.ru/ae009860" Type="http://schemas.openxmlformats.org/officeDocument/2006/relationships/hyperlink" Id="rId35"/>
    <Relationship TargetMode="External" Target="https://m.edsoo.ru/73459c0c" Type="http://schemas.openxmlformats.org/officeDocument/2006/relationships/hyperlink" Id="rId36"/>
    <Relationship TargetMode="External" Target="https://m.edsoo.ru/e8f7b535" Type="http://schemas.openxmlformats.org/officeDocument/2006/relationships/hyperlink" Id="rId37"/>
    <Relationship TargetMode="External" Target="https://m.edsoo.ru/1125b3e3" Type="http://schemas.openxmlformats.org/officeDocument/2006/relationships/hyperlink" Id="rId38"/>
    <Relationship TargetMode="External" Target="https://m.edsoo.ru/f3c1cefa" Type="http://schemas.openxmlformats.org/officeDocument/2006/relationships/hyperlink" Id="rId39"/>
    <Relationship TargetMode="External" Target="https://m.edsoo.ru/577c44c3" Type="http://schemas.openxmlformats.org/officeDocument/2006/relationships/hyperlink" Id="rId40"/>
    <Relationship TargetMode="External" Target="https://m.edsoo.ru/75e93948" Type="http://schemas.openxmlformats.org/officeDocument/2006/relationships/hyperlink" Id="rId41"/>
    <Relationship TargetMode="External" Target="https://m.edsoo.ru/bcbb7941" Type="http://schemas.openxmlformats.org/officeDocument/2006/relationships/hyperlink" Id="rId42"/>
    <Relationship TargetMode="External" Target="https://m.edsoo.ru/f6c6070c" Type="http://schemas.openxmlformats.org/officeDocument/2006/relationships/hyperlink" Id="rId43"/>
    <Relationship TargetMode="External" Target="https://m.edsoo.ru/7efdfd1c" Type="http://schemas.openxmlformats.org/officeDocument/2006/relationships/hyperlink" Id="rId44"/>
    <Relationship TargetMode="External" Target="https://m.edsoo.ru/b9eded96" Type="http://schemas.openxmlformats.org/officeDocument/2006/relationships/hyperlink" Id="rId45"/>
    <Relationship TargetMode="External" Target="https://m.edsoo.ru/b32bcda3" Type="http://schemas.openxmlformats.org/officeDocument/2006/relationships/hyperlink" Id="rId46"/>
    <Relationship TargetMode="External" Target="https://m.edsoo.ru/8e566725" Type="http://schemas.openxmlformats.org/officeDocument/2006/relationships/hyperlink" Id="rId47"/>
    <Relationship TargetMode="External" Target="https://m.edsoo.ru/8e566725" Type="http://schemas.openxmlformats.org/officeDocument/2006/relationships/hyperlink" Id="rId48"/>
    <Relationship TargetMode="External" Target="https://m.edsoo.ru/add42e1a" Type="http://schemas.openxmlformats.org/officeDocument/2006/relationships/hyperlink" Id="rId49"/>
    <Relationship TargetMode="External" Target="https://m.edsoo.ru/399486d6" Type="http://schemas.openxmlformats.org/officeDocument/2006/relationships/hyperlink" Id="rId50"/>
    <Relationship TargetMode="External" Target="https://m.edsoo.ru/d08d33da" Type="http://schemas.openxmlformats.org/officeDocument/2006/relationships/hyperlink" Id="rId51"/>
    <Relationship TargetMode="External" Target="https://m.edsoo.ru/ec27f703" Type="http://schemas.openxmlformats.org/officeDocument/2006/relationships/hyperlink" Id="rId52"/>
    <Relationship TargetMode="External" Target="https://m.edsoo.ru/b951dcc6" Type="http://schemas.openxmlformats.org/officeDocument/2006/relationships/hyperlink" Id="rId53"/>
    <Relationship TargetMode="External" Target="https://m.edsoo.ru/b51c9ad0" Type="http://schemas.openxmlformats.org/officeDocument/2006/relationships/hyperlink" Id="rId54"/>
    <Relationship TargetMode="External" Target="https://m.edsoo.ru/f7bde192" Type="http://schemas.openxmlformats.org/officeDocument/2006/relationships/hyperlink" Id="rId55"/>
    <Relationship TargetMode="External" Target="https://m.edsoo.ru/84d1f13d" Type="http://schemas.openxmlformats.org/officeDocument/2006/relationships/hyperlink" Id="rId56"/>
    <Relationship TargetMode="External" Target="https://m.edsoo.ru/17e3cf26" Type="http://schemas.openxmlformats.org/officeDocument/2006/relationships/hyperlink" Id="rId57"/>
    <Relationship TargetMode="External" Target="https://m.edsoo.ru/69768400" Type="http://schemas.openxmlformats.org/officeDocument/2006/relationships/hyperlink" Id="rId58"/>
    <Relationship TargetMode="External" Target="https://m.edsoo.ru/f4ad2f98" Type="http://schemas.openxmlformats.org/officeDocument/2006/relationships/hyperlink" Id="rId59"/>
    <Relationship TargetMode="External" Target="https://m.edsoo.ru/637eaf29" Type="http://schemas.openxmlformats.org/officeDocument/2006/relationships/hyperlink" Id="rId60"/>
    <Relationship TargetMode="External" Target="https://m.edsoo.ru/4a51a482" Type="http://schemas.openxmlformats.org/officeDocument/2006/relationships/hyperlink" Id="rId61"/>
    <Relationship TargetMode="External" Target="https://m.edsoo.ru/b50dfb83" Type="http://schemas.openxmlformats.org/officeDocument/2006/relationships/hyperlink" Id="rId62"/>
    <Relationship TargetMode="External" Target="https://m.edsoo.ru/d455ec7d" Type="http://schemas.openxmlformats.org/officeDocument/2006/relationships/hyperlink" Id="rId63"/>
    <Relationship TargetMode="External" Target="https://m.edsoo.ru/21329819" Type="http://schemas.openxmlformats.org/officeDocument/2006/relationships/hyperlink" Id="rId64"/>
    <Relationship TargetMode="External" Target="https://m.edsoo.ru/a19718d5" Type="http://schemas.openxmlformats.org/officeDocument/2006/relationships/hyperlink" Id="rId65"/>
    <Relationship TargetMode="External" Target="https://m.edsoo.ru/2cfa2578" Type="http://schemas.openxmlformats.org/officeDocument/2006/relationships/hyperlink" Id="rId66"/>
    <Relationship TargetMode="External" Target="https://m.edsoo.ru/db13ed37" Type="http://schemas.openxmlformats.org/officeDocument/2006/relationships/hyperlink" Id="rId67"/>
    <Relationship TargetMode="External" Target="https://m.edsoo.ru/42fc80d4" Type="http://schemas.openxmlformats.org/officeDocument/2006/relationships/hyperlink" Id="rId68"/>
    <Relationship TargetMode="External" Target="https://m.edsoo.ru/941ec3c5" Type="http://schemas.openxmlformats.org/officeDocument/2006/relationships/hyperlink" Id="rId69"/>
    <Relationship TargetMode="External" Target="https://m.edsoo.ru/ba1a9158" Type="http://schemas.openxmlformats.org/officeDocument/2006/relationships/hyperlink" Id="rId70"/>
    <Relationship TargetMode="External" Target="https://m.edsoo.ru/265c6984" Type="http://schemas.openxmlformats.org/officeDocument/2006/relationships/hyperlink" Id="rId71"/>
    <Relationship TargetMode="External" Target="https://m.edsoo.ru/7bf1a6f2" Type="http://schemas.openxmlformats.org/officeDocument/2006/relationships/hyperlink" Id="rId72"/>
    <Relationship TargetMode="External" Target="https://m.edsoo.ru/3f47df53" Type="http://schemas.openxmlformats.org/officeDocument/2006/relationships/hyperlink" Id="rId73"/>
    <Relationship TargetMode="External" Target="https://m.edsoo.ru/5e622ca5" Type="http://schemas.openxmlformats.org/officeDocument/2006/relationships/hyperlink" Id="rId74"/>
    <Relationship TargetMode="External" Target="https://m.edsoo.ru/0a2d19c8" Type="http://schemas.openxmlformats.org/officeDocument/2006/relationships/hyperlink" Id="rId75"/>
    <Relationship TargetMode="External" Target="https://m.edsoo.ru/ececd6f0" Type="http://schemas.openxmlformats.org/officeDocument/2006/relationships/hyperlink" Id="rId76"/>
    <Relationship TargetMode="External" Target="https://m.edsoo.ru/544ee370" Type="http://schemas.openxmlformats.org/officeDocument/2006/relationships/hyperlink" Id="rId77"/>
    <Relationship TargetMode="External" Target="https://m.edsoo.ru/464c8d47" Type="http://schemas.openxmlformats.org/officeDocument/2006/relationships/hyperlink" Id="rId78"/>
    <Relationship TargetMode="External" Target="https://m.edsoo.ru/d24f2e6a" Type="http://schemas.openxmlformats.org/officeDocument/2006/relationships/hyperlink" Id="rId79"/>
    <Relationship TargetMode="External" Target="https://m.edsoo.ru/fc6f6868" Type="http://schemas.openxmlformats.org/officeDocument/2006/relationships/hyperlink" Id="rId80"/>
    <Relationship TargetMode="External" Target="https://m.edsoo.ru/75e2d600" Type="http://schemas.openxmlformats.org/officeDocument/2006/relationships/hyperlink" Id="rId81"/>
    <Relationship TargetMode="External" Target="https://m.edsoo.ru/353073de" Type="http://schemas.openxmlformats.org/officeDocument/2006/relationships/hyperlink" Id="rId82"/>
    <Relationship TargetMode="External" Target="https://m.edsoo.ru/91928350" Type="http://schemas.openxmlformats.org/officeDocument/2006/relationships/hyperlink" Id="rId83"/>
    <Relationship TargetMode="External" Target="https://m.edsoo.ru/5b0ab67c" Type="http://schemas.openxmlformats.org/officeDocument/2006/relationships/hyperlink" Id="rId84"/>
    <Relationship TargetMode="External" Target="https://m.edsoo.ru/f089268b" Type="http://schemas.openxmlformats.org/officeDocument/2006/relationships/hyperlink" Id="rId85"/>
    <Relationship TargetMode="External" Target="https://m.edsoo.ru/9d200635" Type="http://schemas.openxmlformats.org/officeDocument/2006/relationships/hyperlink" Id="rId86"/>
    <Relationship TargetMode="External" Target="https://m.edsoo.ru/f4564f5e" Type="http://schemas.openxmlformats.org/officeDocument/2006/relationships/hyperlink" Id="rId87"/>
    <Relationship TargetMode="External" Target="https://m.edsoo.ru/2580eb67" Type="http://schemas.openxmlformats.org/officeDocument/2006/relationships/hyperlink" Id="rId88"/>
    <Relationship TargetMode="External" Target="https://m.edsoo.ru/9c5782fa" Type="http://schemas.openxmlformats.org/officeDocument/2006/relationships/hyperlink" Id="rId89"/>
    <Relationship TargetMode="External" Target="https://m.edsoo.ru/5848f972" Type="http://schemas.openxmlformats.org/officeDocument/2006/relationships/hyperlink" Id="rId90"/>
    <Relationship TargetMode="External" Target="https://m.edsoo.ru/42e5476a" Type="http://schemas.openxmlformats.org/officeDocument/2006/relationships/hyperlink" Id="rId91"/>
    <Relationship TargetMode="External" Target="https://m.edsoo.ru/54de7288" Type="http://schemas.openxmlformats.org/officeDocument/2006/relationships/hyperlink" Id="rId92"/>
    <Relationship TargetMode="External" Target="https://m.edsoo.ru/35c66869" Type="http://schemas.openxmlformats.org/officeDocument/2006/relationships/hyperlink" Id="rId93"/>
    <Relationship TargetMode="External" Target="https://m.edsoo.ru/c6a6cdf9" Type="http://schemas.openxmlformats.org/officeDocument/2006/relationships/hyperlink" Id="rId94"/>
    <Relationship TargetMode="External" Target="https://m.edsoo.ru/4c886f22" Type="http://schemas.openxmlformats.org/officeDocument/2006/relationships/hyperlink" Id="rId95"/>
    <Relationship TargetMode="External" Target="https://m.edsoo.ru/f1ec8044" Type="http://schemas.openxmlformats.org/officeDocument/2006/relationships/hyperlink" Id="rId96"/>
    <Relationship TargetMode="External" Target="https://m.edsoo.ru/d96f328f" Type="http://schemas.openxmlformats.org/officeDocument/2006/relationships/hyperlink" Id="rId97"/>
    <Relationship TargetMode="External" Target="https://m.edsoo.ru/386961a4" Type="http://schemas.openxmlformats.org/officeDocument/2006/relationships/hyperlink" Id="rId98"/>
    <Relationship TargetMode="External" Target="https://m.edsoo.ru/5f80fed0" Type="http://schemas.openxmlformats.org/officeDocument/2006/relationships/hyperlink" Id="rId99"/>
    <Relationship TargetMode="External" Target="https://m.edsoo.ru/2c628e8f" Type="http://schemas.openxmlformats.org/officeDocument/2006/relationships/hyperlink" Id="rId100"/>
    <Relationship TargetMode="External" Target="https://m.edsoo.ru/516c60cc" Type="http://schemas.openxmlformats.org/officeDocument/2006/relationships/hyperlink" Id="rId101"/>
    <Relationship TargetMode="External" Target="https://m.edsoo.ru/8b4509ae" Type="http://schemas.openxmlformats.org/officeDocument/2006/relationships/hyperlink" Id="rId102"/>
    <Relationship TargetMode="External" Target="https://m.edsoo.ru/2fa4e7af" Type="http://schemas.openxmlformats.org/officeDocument/2006/relationships/hyperlink" Id="rId103"/>
    <Relationship TargetMode="External" Target="https://m.edsoo.ru/1d3f3417" Type="http://schemas.openxmlformats.org/officeDocument/2006/relationships/hyperlink" Id="rId104"/>
    <Relationship TargetMode="External" Target="https://m.edsoo.ru/6fb067fd" Type="http://schemas.openxmlformats.org/officeDocument/2006/relationships/hyperlink" Id="rId105"/>
    <Relationship TargetMode="External" Target="https://m.edsoo.ru/bda0e3bb" Type="http://schemas.openxmlformats.org/officeDocument/2006/relationships/hyperlink" Id="rId106"/>
    <Relationship TargetMode="External" Target="https://m.edsoo.ru/0a860ffb" Type="http://schemas.openxmlformats.org/officeDocument/2006/relationships/hyperlink" Id="rId107"/>
    <Relationship TargetMode="External" Target="https://m.edsoo.ru/3ca88a25" Type="http://schemas.openxmlformats.org/officeDocument/2006/relationships/hyperlink" Id="rId108"/>
    <Relationship TargetMode="External" Target="https://m.edsoo.ru/b7c55369" Type="http://schemas.openxmlformats.org/officeDocument/2006/relationships/hyperlink" Id="rId109"/>
    <Relationship TargetMode="External" Target="https://m.edsoo.ru/90888a13" Type="http://schemas.openxmlformats.org/officeDocument/2006/relationships/hyperlink" Id="rId110"/>
    <Relationship TargetMode="External" Target="https://m.edsoo.ru/d96daf29" Type="http://schemas.openxmlformats.org/officeDocument/2006/relationships/hyperlink" Id="rId111"/>
    <Relationship TargetMode="External" Target="https://m.edsoo.ru/926125000000" Type="http://schemas.openxmlformats.org/officeDocument/2006/relationships/hyperlink" Id="rId112"/>
    <Relationship TargetMode="External" Target="https://m.edsoo.ru/22e93da2" Type="http://schemas.openxmlformats.org/officeDocument/2006/relationships/hyperlink" Id="rId113"/>
    <Relationship TargetMode="External" Target="https://m.edsoo.ru/0a52dea1" Type="http://schemas.openxmlformats.org/officeDocument/2006/relationships/hyperlink" Id="rId114"/>
    <Relationship TargetMode="External" Target="https://m.edsoo.ru/9781ab25" Type="http://schemas.openxmlformats.org/officeDocument/2006/relationships/hyperlink" Id="rId115"/>
    <Relationship TargetMode="External" Target="https://m.edsoo.ru/ea75a23f" Type="http://schemas.openxmlformats.org/officeDocument/2006/relationships/hyperlink" Id="rId116"/>
    <Relationship TargetMode="External" Target="https://m.edsoo.ru/3a40b1cb" Type="http://schemas.openxmlformats.org/officeDocument/2006/relationships/hyperlink" Id="rId117"/>
    <Relationship TargetMode="External" Target="https://m.edsoo.ru/07d38a8c" Type="http://schemas.openxmlformats.org/officeDocument/2006/relationships/hyperlink" Id="rId118"/>
    <Relationship TargetMode="External" Target="https://m.edsoo.ru/08e730f5" Type="http://schemas.openxmlformats.org/officeDocument/2006/relationships/hyperlink" Id="rId119"/>
    <Relationship TargetMode="External" Target="https://m.edsoo.ru/bad2c132" Type="http://schemas.openxmlformats.org/officeDocument/2006/relationships/hyperlink" Id="rId120"/>
    <Relationship TargetMode="External" Target="https://m.edsoo.ru/60be55f1" Type="http://schemas.openxmlformats.org/officeDocument/2006/relationships/hyperlink" Id="rId121"/>
    <Relationship TargetMode="External" Target="https://m.edsoo.ru/9f5ccce3" Type="http://schemas.openxmlformats.org/officeDocument/2006/relationships/hyperlink" Id="rId122"/>
    <Relationship TargetMode="External" Target="https://m.edsoo.ru/9007290" Type="http://schemas.openxmlformats.org/officeDocument/2006/relationships/hyperlink" Id="rId123"/>
    <Relationship TargetMode="External" Target="https://m.edsoo.ru/93a99bd9" Type="http://schemas.openxmlformats.org/officeDocument/2006/relationships/hyperlink" Id="rId124"/>
    <Relationship TargetMode="External" Target="https://m.edsoo.ru/8a630e47" Type="http://schemas.openxmlformats.org/officeDocument/2006/relationships/hyperlink" Id="rId125"/>
    <Relationship TargetMode="External" Target="https://m.edsoo.ru/9aaef77f" Type="http://schemas.openxmlformats.org/officeDocument/2006/relationships/hyperlink" Id="rId126"/>
    <Relationship TargetMode="External" Target="https://m.edsoo.ru/c87035fb" Type="http://schemas.openxmlformats.org/officeDocument/2006/relationships/hyperlink" Id="rId127"/>
    <Relationship TargetMode="External" Target="https://m.edsoo.ru/f9d5b3a6" Type="http://schemas.openxmlformats.org/officeDocument/2006/relationships/hyperlink" Id="rId128"/>
    <Relationship TargetMode="External" Target="https://m.edsoo.ru/41aa7bb3" Type="http://schemas.openxmlformats.org/officeDocument/2006/relationships/hyperlink" Id="rId129"/>
    <Relationship TargetMode="External" Target="https://m.edsoo.ru/4e21f9b0" Type="http://schemas.openxmlformats.org/officeDocument/2006/relationships/hyperlink" Id="rId130"/>
    <Relationship TargetMode="External" Target="https://m.edsoo.ru/e8437668" Type="http://schemas.openxmlformats.org/officeDocument/2006/relationships/hyperlink" Id="rId131"/>
    <Relationship TargetMode="External" Target="https://m.edsoo.ru/f5e53469" Type="http://schemas.openxmlformats.org/officeDocument/2006/relationships/hyperlink" Id="rId132"/>
    <Relationship TargetMode="External" Target="https://m.edsoo.ru/18ad2ac8" Type="http://schemas.openxmlformats.org/officeDocument/2006/relationships/hyperlink" Id="rId133"/>
    <Relationship TargetMode="External" Target="https://m.edsoo.ru/f8195d52" Type="http://schemas.openxmlformats.org/officeDocument/2006/relationships/hyperlink" Id="rId134"/>
    <Relationship TargetMode="External" Target="https://m.edsoo.ru/c8ba5ab4" Type="http://schemas.openxmlformats.org/officeDocument/2006/relationships/hyperlink" Id="rId135"/>
    <Relationship TargetMode="External" Target="https://m.edsoo.ru/ecff8e85" Type="http://schemas.openxmlformats.org/officeDocument/2006/relationships/hyperlink" Id="rId136"/>
    <Relationship TargetMode="External" Target="https://m.edsoo.ru/bb45db77" Type="http://schemas.openxmlformats.org/officeDocument/2006/relationships/hyperlink" Id="rId137"/>
    <Relationship TargetMode="External" Target="https://m.edsoo.ru/da73dc7f" Type="http://schemas.openxmlformats.org/officeDocument/2006/relationships/hyperlink" Id="rId138"/>
    <Relationship TargetMode="External" Target="https://m.edsoo.ru/5ac03aee" Type="http://schemas.openxmlformats.org/officeDocument/2006/relationships/hyperlink" Id="rId139"/>
    <Relationship TargetMode="External" Target="https://m.edsoo.ru/85edbbd4" Type="http://schemas.openxmlformats.org/officeDocument/2006/relationships/hyperlink" Id="rId140"/>
    <Relationship TargetMode="External" Target="https://m.edsoo.ru/99d09b30" Type="http://schemas.openxmlformats.org/officeDocument/2006/relationships/hyperlink" Id="rId141"/>
    <Relationship TargetMode="External" Target="https://m.edsoo.ru/635cc345" Type="http://schemas.openxmlformats.org/officeDocument/2006/relationships/hyperlink" Id="rId142"/>
    <Relationship TargetMode="External" Target="https://m.edsoo.ru/7acbfc82" Type="http://schemas.openxmlformats.org/officeDocument/2006/relationships/hyperlink" Id="rId143"/>
    <Relationship TargetMode="External" Target="https://m.edsoo.ru/59839575" Type="http://schemas.openxmlformats.org/officeDocument/2006/relationships/hyperlink" Id="rId144"/>
    <Relationship TargetMode="External" Target="https://m.edsoo.ru/0b833c48" Type="http://schemas.openxmlformats.org/officeDocument/2006/relationships/hyperlink" Id="rId145"/>
    <Relationship TargetMode="External" Target="https://m.edsoo.ru/8aa0563b" Type="http://schemas.openxmlformats.org/officeDocument/2006/relationships/hyperlink" Id="rId146"/>
    <Relationship TargetMode="External" Target="https://m.edsoo.ru/f531d258" Type="http://schemas.openxmlformats.org/officeDocument/2006/relationships/hyperlink" Id="rId147"/>
    <Relationship TargetMode="External" Target="https://m.edsoo.ru/052a49ec" Type="http://schemas.openxmlformats.org/officeDocument/2006/relationships/hyperlink" Id="rId148"/>
    <Relationship TargetMode="External" Target="https://m.edsoo.ru/21e9d205" Type="http://schemas.openxmlformats.org/officeDocument/2006/relationships/hyperlink" Id="rId149"/>
    <Relationship TargetMode="External" Target="https://m.edsoo.ru/aca95fa8" Type="http://schemas.openxmlformats.org/officeDocument/2006/relationships/hyperlink" Id="rId150"/>
    <Relationship TargetMode="External" Target="https://m.edsoo.ru/1ed426df" Type="http://schemas.openxmlformats.org/officeDocument/2006/relationships/hyperlink" Id="rId151"/>
    <Relationship TargetMode="External" Target="https://m.edsoo.ru/2e93b7ef" Type="http://schemas.openxmlformats.org/officeDocument/2006/relationships/hyperlink" Id="rId152"/>
    <Relationship TargetMode="External" Target="https://m.edsoo.ru/a8e82568" Type="http://schemas.openxmlformats.org/officeDocument/2006/relationships/hyperlink" Id="rId153"/>
    <Relationship TargetMode="External" Target="https://m.edsoo.ru/bb15461c" Type="http://schemas.openxmlformats.org/officeDocument/2006/relationships/hyperlink" Id="rId154"/>
    <Relationship TargetMode="External" Target="https://m.edsoo.ru/fb0df920" Type="http://schemas.openxmlformats.org/officeDocument/2006/relationships/hyperlink" Id="rId155"/>
    <Relationship TargetMode="External" Target="https://m.edsoo.ru/fcd17b39" Type="http://schemas.openxmlformats.org/officeDocument/2006/relationships/hyperlink" Id="rId156"/>
    <Relationship TargetMode="External" Target="https://m.edsoo.ru/9c548408" Type="http://schemas.openxmlformats.org/officeDocument/2006/relationships/hyperlink" Id="rId157"/>
    <Relationship TargetMode="External" Target="https://m.edsoo.ru/e04bbe00" Type="http://schemas.openxmlformats.org/officeDocument/2006/relationships/hyperlink" Id="rId158"/>
    <Relationship TargetMode="External" Target="https://m.edsoo.ru/c333abcb" Type="http://schemas.openxmlformats.org/officeDocument/2006/relationships/hyperlink" Id="rId159"/>
    <Relationship TargetMode="External" Target="https://m.edsoo.ru/9632cb84" Type="http://schemas.openxmlformats.org/officeDocument/2006/relationships/hyperlink" Id="rId160"/>
    <Relationship TargetMode="External" Target="https://m.edsoo.ru/e7992533" Type="http://schemas.openxmlformats.org/officeDocument/2006/relationships/hyperlink" Id="rId161"/>
    <Relationship TargetMode="External" Target="https://m.edsoo.ru/4dc4df36" Type="http://schemas.openxmlformats.org/officeDocument/2006/relationships/hyperlink" Id="rId162"/>
    <Relationship TargetMode="External" Target="https://m.edsoo.ru/d7eebf0a" Type="http://schemas.openxmlformats.org/officeDocument/2006/relationships/hyperlink" Id="rId163"/>
    <Relationship TargetMode="External" Target="https://m.edsoo.ru/1c5342f4" Type="http://schemas.openxmlformats.org/officeDocument/2006/relationships/hyperlink" Id="rId164"/>
    <Relationship TargetMode="External" Target="https://m.edsoo.ru/ac20936a" Type="http://schemas.openxmlformats.org/officeDocument/2006/relationships/hyperlink" Id="rId165"/>
    <Relationship TargetMode="External" Target="https://m.edsoo.ru/05b2f9e1" Type="http://schemas.openxmlformats.org/officeDocument/2006/relationships/hyperlink" Id="rId166"/>
    <Relationship TargetMode="External" Target="https://m.edsoo.ru/4549afe0" Type="http://schemas.openxmlformats.org/officeDocument/2006/relationships/hyperlink" Id="rId167"/>
    <Relationship TargetMode="External" Target="https://m.edsoo.ru/f3b932b2" Type="http://schemas.openxmlformats.org/officeDocument/2006/relationships/hyperlink" Id="rId168"/>
    <Relationship TargetMode="External" Target="https://m.edsoo.ru/79a18eb2" Type="http://schemas.openxmlformats.org/officeDocument/2006/relationships/hyperlink" Id="rId169"/>
    <Relationship TargetMode="External" Target="https://m.edsoo.ru/6dfe6b28" Type="http://schemas.openxmlformats.org/officeDocument/2006/relationships/hyperlink" Id="rId170"/>
    <Relationship TargetMode="External" Target="https://m.edsoo.ru/5d53d93b" Type="http://schemas.openxmlformats.org/officeDocument/2006/relationships/hyperlink" Id="rId171"/>
    <Relationship TargetMode="External" Target="https://m.edsoo.ru/a04ef86a" Type="http://schemas.openxmlformats.org/officeDocument/2006/relationships/hyperlink" Id="rId172"/>
    <Relationship TargetMode="External" Target="https://m.edsoo.ru/1c0a2b5d" Type="http://schemas.openxmlformats.org/officeDocument/2006/relationships/hyperlink" Id="rId173"/>
    <Relationship TargetMode="External" Target="https://m.edsoo.ru/aa638704" Type="http://schemas.openxmlformats.org/officeDocument/2006/relationships/hyperlink" Id="rId174"/>
    <Relationship TargetMode="External" Target="https://m.edsoo.ru/4df1faa0" Type="http://schemas.openxmlformats.org/officeDocument/2006/relationships/hyperlink" Id="rId175"/>
    <Relationship TargetMode="External" Target="https://m.edsoo.ru/3a17ce2c" Type="http://schemas.openxmlformats.org/officeDocument/2006/relationships/hyperlink" Id="rId176"/>
    <Relationship TargetMode="External" Target="https://m.edsoo.ru/80735150" Type="http://schemas.openxmlformats.org/officeDocument/2006/relationships/hyperlink" Id="rId177"/>
    <Relationship TargetMode="External" Target="https://m.edsoo.ru/f0262587" Type="http://schemas.openxmlformats.org/officeDocument/2006/relationships/hyperlink" Id="rId178"/>
    <Relationship TargetMode="External" Target="https://m.edsoo.ru/3ceb586b" Type="http://schemas.openxmlformats.org/officeDocument/2006/relationships/hyperlink" Id="rId179"/>
    <Relationship TargetMode="External" Target="https://m.edsoo.ru/c91ac5f2" Type="http://schemas.openxmlformats.org/officeDocument/2006/relationships/hyperlink" Id="rId180"/>
    <Relationship TargetMode="External" Target="https://m.edsoo.ru/59248dbe" Type="http://schemas.openxmlformats.org/officeDocument/2006/relationships/hyperlink" Id="rId181"/>
    <Relationship TargetMode="External" Target="https://m.edsoo.ru/a0eba498" Type="http://schemas.openxmlformats.org/officeDocument/2006/relationships/hyperlink" Id="rId182"/>
    <Relationship TargetMode="External" Target="https://m.edsoo.ru/98bf65c2" Type="http://schemas.openxmlformats.org/officeDocument/2006/relationships/hyperlink" Id="rId183"/>
    <Relationship TargetMode="External" Target="https://m.edsoo.ru/93d78c5b" Type="http://schemas.openxmlformats.org/officeDocument/2006/relationships/hyperlink" Id="rId184"/>
    <Relationship TargetMode="External" Target="https://m.edsoo.ru/a90aff13" Type="http://schemas.openxmlformats.org/officeDocument/2006/relationships/hyperlink" Id="rId185"/>
    <Relationship TargetMode="External" Target="https://m.edsoo.ru/4112736f" Type="http://schemas.openxmlformats.org/officeDocument/2006/relationships/hyperlink" Id="rId186"/>
    <Relationship TargetMode="External" Target="https://m.edsoo.ru/1970379e" Type="http://schemas.openxmlformats.org/officeDocument/2006/relationships/hyperlink" Id="rId187"/>
    <Relationship TargetMode="External" Target="https://m.edsoo.ru/16109afa" Type="http://schemas.openxmlformats.org/officeDocument/2006/relationships/hyperlink" Id="rId188"/>
    <Relationship TargetMode="External" Target="https://m.edsoo.ru/cd0cd78c" Type="http://schemas.openxmlformats.org/officeDocument/2006/relationships/hyperlink" Id="rId189"/>
    <Relationship TargetMode="External" Target="https://m.edsoo.ru/ca58bc78" Type="http://schemas.openxmlformats.org/officeDocument/2006/relationships/hyperlink" Id="rId190"/>
    <Relationship TargetMode="External" Target="https://m.edsoo.ru/acb64581" Type="http://schemas.openxmlformats.org/officeDocument/2006/relationships/hyperlink" Id="rId191"/>
    <Relationship TargetMode="External" Target="https://m.edsoo.ru/bc7f36a8" Type="http://schemas.openxmlformats.org/officeDocument/2006/relationships/hyperlink" Id="rId192"/>
    <Relationship TargetMode="External" Target="https://m.edsoo.ru/7b26d3b0" Type="http://schemas.openxmlformats.org/officeDocument/2006/relationships/hyperlink" Id="rId193"/>
    <Relationship TargetMode="External" Target="https://m.edsoo.ru/c5bd43e0" Type="http://schemas.openxmlformats.org/officeDocument/2006/relationships/hyperlink" Id="rId194"/>
    <Relationship TargetMode="External" Target="https://m.edsoo.ru/51f76b1d" Type="http://schemas.openxmlformats.org/officeDocument/2006/relationships/hyperlink" Id="rId195"/>
    <Relationship TargetMode="External" Target="https://m.edsoo.ru/de922590" Type="http://schemas.openxmlformats.org/officeDocument/2006/relationships/hyperlink" Id="rId196"/>
    <Relationship TargetMode="External" Target="https://m.edsoo.ru/c1f762ee" Type="http://schemas.openxmlformats.org/officeDocument/2006/relationships/hyperlink" Id="rId197"/>
    <Relationship TargetMode="External" Target="https://m.edsoo.ru/16765140" Type="http://schemas.openxmlformats.org/officeDocument/2006/relationships/hyperlink" Id="rId198"/>
    <Relationship TargetMode="External" Target="https://m.edsoo.ru/cdd27cb8" Type="http://schemas.openxmlformats.org/officeDocument/2006/relationships/hyperlink" Id="rId199"/>
    <Relationship TargetMode="External" Target="https://m.edsoo.ru/57be760d" Type="http://schemas.openxmlformats.org/officeDocument/2006/relationships/hyperlink" Id="rId200"/>
    <Relationship TargetMode="External" Target="https://m.edsoo.ru/e39412ea" Type="http://schemas.openxmlformats.org/officeDocument/2006/relationships/hyperlink" Id="rId201"/>
    <Relationship TargetMode="External" Target="https://m.edsoo.ru/9483f887" Type="http://schemas.openxmlformats.org/officeDocument/2006/relationships/hyperlink" Id="rId202"/>
    <Relationship TargetMode="External" Target="https://m.edsoo.ru/53191c0b" Type="http://schemas.openxmlformats.org/officeDocument/2006/relationships/hyperlink" Id="rId203"/>
    <Relationship TargetMode="External" Target="https://m.edsoo.ru/02455db5" Type="http://schemas.openxmlformats.org/officeDocument/2006/relationships/hyperlink" Id="rId204"/>
    <Relationship TargetMode="External" Target="https://m.edsoo.ru/7d6cdfb2" Type="http://schemas.openxmlformats.org/officeDocument/2006/relationships/hyperlink" Id="rId205"/>
    <Relationship TargetMode="External" Target="https://m.edsoo.ru/1c76389f" Type="http://schemas.openxmlformats.org/officeDocument/2006/relationships/hyperlink" Id="rId206"/>
    <Relationship TargetMode="External" Target="https://m.edsoo.ru/5fe60585" Type="http://schemas.openxmlformats.org/officeDocument/2006/relationships/hyperlink" Id="rId207"/>
    <Relationship TargetMode="External" Target="https://m.edsoo.ru/4c7c44b5" Type="http://schemas.openxmlformats.org/officeDocument/2006/relationships/hyperlink" Id="rId208"/>
    <Relationship TargetMode="External" Target="https://m.edsoo.ru/a76e9038" Type="http://schemas.openxmlformats.org/officeDocument/2006/relationships/hyperlink" Id="rId209"/>
    <Relationship TargetMode="External" Target="https://m.edsoo.ru/4fb6bbc1" Type="http://schemas.openxmlformats.org/officeDocument/2006/relationships/hyperlink" Id="rId210"/>
    <Relationship TargetMode="External" Target="https://m.edsoo.ru/3af662c6" Type="http://schemas.openxmlformats.org/officeDocument/2006/relationships/hyperlink" Id="rId211"/>
    <Relationship TargetMode="External" Target="https://m.edsoo.ru/8a55ecf0" Type="http://schemas.openxmlformats.org/officeDocument/2006/relationships/hyperlink" Id="rId212"/>
    <Relationship TargetMode="External" Target="https://m.edsoo.ru/105b6317" Type="http://schemas.openxmlformats.org/officeDocument/2006/relationships/hyperlink" Id="rId213"/>
    <Relationship TargetMode="External" Target="https://m.edsoo.ru/47da856a" Type="http://schemas.openxmlformats.org/officeDocument/2006/relationships/hyperlink" Id="rId214"/>
    <Relationship TargetMode="External" Target="https://m.edsoo.ru/3f000b93" Type="http://schemas.openxmlformats.org/officeDocument/2006/relationships/hyperlink" Id="rId215"/>
    <Relationship TargetMode="External" Target="https://m.edsoo.ru/51525b4b" Type="http://schemas.openxmlformats.org/officeDocument/2006/relationships/hyperlink" Id="rId216"/>
    <Relationship TargetMode="External" Target="https://m.edsoo.ru/20a5fe85" Type="http://schemas.openxmlformats.org/officeDocument/2006/relationships/hyperlink" Id="rId217"/>
    <Relationship TargetMode="External" Target="https://m.edsoo.ru/9f3d34e0" Type="http://schemas.openxmlformats.org/officeDocument/2006/relationships/hyperlink" Id="rId218"/>
    <Relationship TargetMode="External" Target="https://m.edsoo.ru/4eeabf05" Type="http://schemas.openxmlformats.org/officeDocument/2006/relationships/hyperlink" Id="rId219"/>
    <Relationship TargetMode="External" Target="https://m.edsoo.ru/e7b471bc" Type="http://schemas.openxmlformats.org/officeDocument/2006/relationships/hyperlink" Id="rId220"/>
    <Relationship TargetMode="External" Target="https://m.edsoo.ru/76eca410" Type="http://schemas.openxmlformats.org/officeDocument/2006/relationships/hyperlink" Id="rId221"/>
    <Relationship TargetMode="External" Target="https://m.edsoo.ru/4f03b9c1" Type="http://schemas.openxmlformats.org/officeDocument/2006/relationships/hyperlink" Id="rId222"/>
    <Relationship TargetMode="External" Target="https://m.edsoo.ru/14361971" Type="http://schemas.openxmlformats.org/officeDocument/2006/relationships/hyperlink" Id="rId223"/>
    <Relationship TargetMode="External" Target="https://m.edsoo.ru/28163198" Type="http://schemas.openxmlformats.org/officeDocument/2006/relationships/hyperlink" Id="rId224"/>
    <Relationship TargetMode="External" Target="https://m.edsoo.ru/4a1cc260" Type="http://schemas.openxmlformats.org/officeDocument/2006/relationships/hyperlink" Id="rId225"/>
    <Relationship TargetMode="External" Target="https://m.edsoo.ru/4ede5c94" Type="http://schemas.openxmlformats.org/officeDocument/2006/relationships/hyperlink" Id="rId226"/>
    <Relationship TargetMode="External" Target="https://m.edsoo.ru/65188f61" Type="http://schemas.openxmlformats.org/officeDocument/2006/relationships/hyperlink" Id="rId227"/>
    <Relationship TargetMode="External" Target="https://m.edsoo.ru/753cb03c" Type="http://schemas.openxmlformats.org/officeDocument/2006/relationships/hyperlink" Id="rId228"/>
    <Relationship TargetMode="External" Target="https://m.edsoo.ru/9bed7fd1" Type="http://schemas.openxmlformats.org/officeDocument/2006/relationships/hyperlink" Id="rId229"/>
    <Relationship TargetMode="External" Target="https://m.edsoo.ru/44d36cf1" Type="http://schemas.openxmlformats.org/officeDocument/2006/relationships/hyperlink" Id="rId230"/>
    <Relationship TargetMode="External" Target="https://m.edsoo.ru/852a7f59" Type="http://schemas.openxmlformats.org/officeDocument/2006/relationships/hyperlink" Id="rId231"/>
    <Relationship TargetMode="External" Target="https://m.edsoo.ru/8664f031" Type="http://schemas.openxmlformats.org/officeDocument/2006/relationships/hyperlink" Id="rId232"/>
    <Relationship TargetMode="External" Target="https://m.edsoo.ru/5f478ca4" Type="http://schemas.openxmlformats.org/officeDocument/2006/relationships/hyperlink" Id="rId233"/>
    <Relationship TargetMode="External" Target="https://m.edsoo.ru/79aaddfc" Type="http://schemas.openxmlformats.org/officeDocument/2006/relationships/hyperlink" Id="rId234"/>
    <Relationship TargetMode="External" Target="https://m.edsoo.ru/3ca7ef46" Type="http://schemas.openxmlformats.org/officeDocument/2006/relationships/hyperlink" Id="rId235"/>
    <Relationship TargetMode="External" Target="https://m.edsoo.ru/29a864b8" Type="http://schemas.openxmlformats.org/officeDocument/2006/relationships/hyperlink" Id="rId236"/>
    <Relationship TargetMode="External" Target="https://m.edsoo.ru/988d8b72" Type="http://schemas.openxmlformats.org/officeDocument/2006/relationships/hyperlink" Id="rId237"/>
    <Relationship TargetMode="External" Target="https://m.edsoo.ru/20ce2887" Type="http://schemas.openxmlformats.org/officeDocument/2006/relationships/hyperlink" Id="rId238"/>
    <Relationship TargetMode="External" Target="https://m.edsoo.ru/2f91c093" Type="http://schemas.openxmlformats.org/officeDocument/2006/relationships/hyperlink" Id="rId239"/>
    <Relationship TargetMode="External" Target="https://m.edsoo.ru/beafd17c" Type="http://schemas.openxmlformats.org/officeDocument/2006/relationships/hyperlink" Id="rId240"/>
    <Relationship TargetMode="External" Target="https://m.edsoo.ru/246c4982" Type="http://schemas.openxmlformats.org/officeDocument/2006/relationships/hyperlink" Id="rId241"/>
    <Relationship TargetMode="External" Target="https://m.edsoo.ru/daff5e22" Type="http://schemas.openxmlformats.org/officeDocument/2006/relationships/hyperlink" Id="rId242"/>
    <Relationship TargetMode="External" Target="https://m.edsoo.ru/927f8fc6" Type="http://schemas.openxmlformats.org/officeDocument/2006/relationships/hyperlink" Id="rId243"/>
    <Relationship TargetMode="External" Target="https://m.edsoo.ru/67a4063e" Type="http://schemas.openxmlformats.org/officeDocument/2006/relationships/hyperlink" Id="rId244"/>
    <Relationship TargetMode="External" Target="https://m.edsoo.ru/1d27e354" Type="http://schemas.openxmlformats.org/officeDocument/2006/relationships/hyperlink" Id="rId245"/>
    <Relationship TargetMode="External" Target="https://m.edsoo.ru/002cf04c" Type="http://schemas.openxmlformats.org/officeDocument/2006/relationships/hyperlink" Id="rId246"/>
    <Relationship TargetMode="External" Target="https://m.edsoo.ru/f7cd7e78" Type="http://schemas.openxmlformats.org/officeDocument/2006/relationships/hyperlink" Id="rId247"/>
    <Relationship TargetMode="External" Target="https://m.edsoo.ru/0e786da3" Type="http://schemas.openxmlformats.org/officeDocument/2006/relationships/hyperlink" Id="rId248"/>
    <Relationship TargetMode="External" Target="https://m.edsoo.ru/262e4af7" Type="http://schemas.openxmlformats.org/officeDocument/2006/relationships/hyperlink" Id="rId249"/>
    <Relationship TargetMode="External" Target="https://m.edsoo.ru/6d100a76" Type="http://schemas.openxmlformats.org/officeDocument/2006/relationships/hyperlink" Id="rId250"/>
    <Relationship TargetMode="External" Target="https://m.edsoo.ru/62d9258c" Type="http://schemas.openxmlformats.org/officeDocument/2006/relationships/hyperlink" Id="rId251"/>
    <Relationship TargetMode="External" Target="https://m.edsoo.ru/c8ae2716" Type="http://schemas.openxmlformats.org/officeDocument/2006/relationships/hyperlink" Id="rId252"/>
    <Relationship TargetMode="External" Target="https://m.edsoo.ru/4006b32c" Type="http://schemas.openxmlformats.org/officeDocument/2006/relationships/hyperlink" Id="rId253"/>
    <Relationship TargetMode="External" Target="https://m.edsoo.ru/b0a2c810" Type="http://schemas.openxmlformats.org/officeDocument/2006/relationships/hyperlink" Id="rId254"/>
    <Relationship TargetMode="External" Target="https://m.edsoo.ru/1aad97be" Type="http://schemas.openxmlformats.org/officeDocument/2006/relationships/hyperlink" Id="rId255"/>
    <Relationship TargetMode="External" Target="https://m.edsoo.ru/72d8d178" Type="http://schemas.openxmlformats.org/officeDocument/2006/relationships/hyperlink" Id="rId256"/>
    <Relationship TargetMode="External" Target="https://m.edsoo.ru/7930bc78" Type="http://schemas.openxmlformats.org/officeDocument/2006/relationships/hyperlink" Id="rId257"/>
    <Relationship TargetMode="External" Target="https://m.edsoo.ru/648634ec" Type="http://schemas.openxmlformats.org/officeDocument/2006/relationships/hyperlink" Id="rId258"/>
    <Relationship TargetMode="External" Target="https://m.edsoo.ru/bc183968" Type="http://schemas.openxmlformats.org/officeDocument/2006/relationships/hyperlink" Id="rId259"/>
    <Relationship TargetMode="External" Target="https://m.edsoo.ru/5a3c0b26" Type="http://schemas.openxmlformats.org/officeDocument/2006/relationships/hyperlink" Id="rId260"/>
    <Relationship TargetMode="External" Target="https://m.edsoo.ru/7d59a787" Type="http://schemas.openxmlformats.org/officeDocument/2006/relationships/hyperlink" Id="rId261"/>
    <Relationship TargetMode="External" Target="https://m.edsoo.ru/a700fb4a" Type="http://schemas.openxmlformats.org/officeDocument/2006/relationships/hyperlink" Id="rId262"/>
    <Relationship TargetMode="External" Target="https://m.edsoo.ru/c8f8fdf6" Type="http://schemas.openxmlformats.org/officeDocument/2006/relationships/hyperlink" Id="rId263"/>
    <Relationship TargetMode="External" Target="https://m.edsoo.ru/a88a94b3" Type="http://schemas.openxmlformats.org/officeDocument/2006/relationships/hyperlink" Id="rId264"/>
    <Relationship TargetMode="External" Target="https://m.edsoo.ru/75c41a0a" Type="http://schemas.openxmlformats.org/officeDocument/2006/relationships/hyperlink" Id="rId265"/>
    <Relationship TargetMode="External" Target="https://m.edsoo.ru/228c3831" Type="http://schemas.openxmlformats.org/officeDocument/2006/relationships/hyperlink" Id="rId266"/>
    <Relationship TargetMode="External" Target="https://m.edsoo.ru/2d0b876c" Type="http://schemas.openxmlformats.org/officeDocument/2006/relationships/hyperlink" Id="rId267"/>
    <Relationship TargetMode="External" Target="https://m.edsoo.ru/70159503" Type="http://schemas.openxmlformats.org/officeDocument/2006/relationships/hyperlink" Id="rId268"/>
    <Relationship TargetMode="External" Target="https://m.edsoo.ru/1b220999" Type="http://schemas.openxmlformats.org/officeDocument/2006/relationships/hyperlink" Id="rId269"/>
    <Relationship TargetMode="External" Target="https://m.edsoo.ru/77c6ef63" Type="http://schemas.openxmlformats.org/officeDocument/2006/relationships/hyperlink" Id="rId270"/>
    <Relationship TargetMode="External" Target="https://m.edsoo.ru/6c8839ea" Type="http://schemas.openxmlformats.org/officeDocument/2006/relationships/hyperlink" Id="rId271"/>
    <Relationship TargetMode="External" Target="https://m.edsoo.ru/bd6e2e1c" Type="http://schemas.openxmlformats.org/officeDocument/2006/relationships/hyperlink" Id="rId272"/>
    <Relationship TargetMode="External" Target="https://m.edsoo.ru/ceae927f" Type="http://schemas.openxmlformats.org/officeDocument/2006/relationships/hyperlink" Id="rId273"/>
    <Relationship TargetMode="External" Target="https://m.edsoo.ru/54faad53" Type="http://schemas.openxmlformats.org/officeDocument/2006/relationships/hyperlink" Id="rId274"/>
    <Relationship TargetMode="External" Target="https://m.edsoo.ru/53d921e6" Type="http://schemas.openxmlformats.org/officeDocument/2006/relationships/hyperlink" Id="rId275"/>
    <Relationship TargetMode="External" Target="https://m.edsoo.ru/46fbf966" Type="http://schemas.openxmlformats.org/officeDocument/2006/relationships/hyperlink" Id="rId276"/>
    <Relationship TargetMode="External" Target="https://m.edsoo.ru/f5e6081b" Type="http://schemas.openxmlformats.org/officeDocument/2006/relationships/hyperlink" Id="rId277"/>
    <Relationship TargetMode="External" Target="https://m.edsoo.ru/6a9ab72b" Type="http://schemas.openxmlformats.org/officeDocument/2006/relationships/hyperlink" Id="rId278"/>
    <Relationship TargetMode="External" Target="https://m.edsoo.ru/3121ecfe" Type="http://schemas.openxmlformats.org/officeDocument/2006/relationships/hyperlink" Id="rId279"/>
    <Relationship TargetMode="External" Target="https://m.edsoo.ru/b0c28e40" Type="http://schemas.openxmlformats.org/officeDocument/2006/relationships/hyperlink" Id="rId280"/>
    <Relationship TargetMode="External" Target="https://m.edsoo.ru/73cd08d3" Type="http://schemas.openxmlformats.org/officeDocument/2006/relationships/hyperlink" Id="rId281"/>
    <Relationship TargetMode="External" Target="https://m.edsoo.ru/9c11128a" Type="http://schemas.openxmlformats.org/officeDocument/2006/relationships/hyperlink" Id="rId282"/>
    <Relationship TargetMode="External" Target="https://m.edsoo.ru/3b40070d" Type="http://schemas.openxmlformats.org/officeDocument/2006/relationships/hyperlink" Id="rId283"/>
    <Relationship TargetMode="External" Target="https://m.edsoo.ru/357b102d" Type="http://schemas.openxmlformats.org/officeDocument/2006/relationships/hyperlink" Id="rId284"/>
    <Relationship TargetMode="External" Target="https://m.edsoo.ru/680dd020" Type="http://schemas.openxmlformats.org/officeDocument/2006/relationships/hyperlink" Id="rId285"/>
    <Relationship TargetMode="External" Target="https://m.edsoo.ru/35e68128" Type="http://schemas.openxmlformats.org/officeDocument/2006/relationships/hyperlink" Id="rId286"/>
    <Relationship TargetMode="External" Target="https://m.edsoo.ru/56c3d6a8" Type="http://schemas.openxmlformats.org/officeDocument/2006/relationships/hyperlink" Id="rId287"/>
    <Relationship TargetMode="External" Target="https://m.edsoo.ru/052fb520" Type="http://schemas.openxmlformats.org/officeDocument/2006/relationships/hyperlink" Id="rId288"/>
    <Relationship TargetMode="External" Target="https://m.edsoo.ru/c519bbf7" Type="http://schemas.openxmlformats.org/officeDocument/2006/relationships/hyperlink" Id="rId289"/>
    <Relationship TargetMode="External" Target="https://m.edsoo.ru/bb297bac" Type="http://schemas.openxmlformats.org/officeDocument/2006/relationships/hyperlink" Id="rId290"/>
    <Relationship TargetMode="External" Target="https://m.edsoo.ru/f0589d9e" Type="http://schemas.openxmlformats.org/officeDocument/2006/relationships/hyperlink" Id="rId291"/>
    <Relationship TargetMode="External" Target="https://m.edsoo.ru/1e1a2a62" Type="http://schemas.openxmlformats.org/officeDocument/2006/relationships/hyperlink" Id="rId292"/>
    <Relationship TargetMode="External" Target="https://m.edsoo.ru/04aa7dfb" Type="http://schemas.openxmlformats.org/officeDocument/2006/relationships/hyperlink" Id="rId293"/>
    <Relationship TargetMode="External" Target="https://m.edsoo.ru/8b5316ec" Type="http://schemas.openxmlformats.org/officeDocument/2006/relationships/hyperlink" Id="rId294"/>
    <Relationship TargetMode="External" Target="https://m.edsoo.ru/8cbe4cfe" Type="http://schemas.openxmlformats.org/officeDocument/2006/relationships/hyperlink" Id="rId295"/>
    <Relationship TargetMode="External" Target="https://m.edsoo.ru/8316894c" Type="http://schemas.openxmlformats.org/officeDocument/2006/relationships/hyperlink" Id="rId296"/>
    <Relationship TargetMode="External" Target="https://m.edsoo.ru/1aa74ca6" Type="http://schemas.openxmlformats.org/officeDocument/2006/relationships/hyperlink" Id="rId297"/>
    <Relationship TargetMode="External" Target="https://m.edsoo.ru/d87c1b96" Type="http://schemas.openxmlformats.org/officeDocument/2006/relationships/hyperlink" Id="rId298"/>
    <Relationship TargetMode="External" Target="https://m.edsoo.ru/45dc757f" Type="http://schemas.openxmlformats.org/officeDocument/2006/relationships/hyperlink" Id="rId299"/>
    <Relationship TargetMode="External" Target="https://m.edsoo.ru/f14c101e" Type="http://schemas.openxmlformats.org/officeDocument/2006/relationships/hyperlink" Id="rId300"/>
    <Relationship TargetMode="External" Target="https://m.edsoo.ru/b7228af5" Type="http://schemas.openxmlformats.org/officeDocument/2006/relationships/hyperlink" Id="rId301"/>
    <Relationship TargetMode="External" Target="https://m.edsoo.ru/d90f2e4e" Type="http://schemas.openxmlformats.org/officeDocument/2006/relationships/hyperlink" Id="rId302"/>
    <Relationship TargetMode="External" Target="https://m.edsoo.ru/b3732c65" Type="http://schemas.openxmlformats.org/officeDocument/2006/relationships/hyperlink" Id="rId303"/>
    <Relationship TargetMode="External" Target="https://m.edsoo.ru/97eaec2e" Type="http://schemas.openxmlformats.org/officeDocument/2006/relationships/hyperlink" Id="rId304"/>
    <Relationship TargetMode="External" Target="https://m.edsoo.ru/ea04324c" Type="http://schemas.openxmlformats.org/officeDocument/2006/relationships/hyperlink" Id="rId305"/>
    <Relationship TargetMode="External" Target="https://m.edsoo.ru/71798cd2" Type="http://schemas.openxmlformats.org/officeDocument/2006/relationships/hyperlink" Id="rId306"/>
    <Relationship TargetMode="External" Target="https://m.edsoo.ru/de57a4e0" Type="http://schemas.openxmlformats.org/officeDocument/2006/relationships/hyperlink" Id="rId307"/>
    <Relationship TargetMode="External" Target="https://m.edsoo.ru/0b248ca2" Type="http://schemas.openxmlformats.org/officeDocument/2006/relationships/hyperlink" Id="rId308"/>
    <Relationship TargetMode="External" Target="https://m.edsoo.ru/6215f410" Type="http://schemas.openxmlformats.org/officeDocument/2006/relationships/hyperlink" Id="rId309"/>
    <Relationship TargetMode="External" Target="https://m.edsoo.ru/c456e08e" Type="http://schemas.openxmlformats.org/officeDocument/2006/relationships/hyperlink" Id="rId310"/>
    <Relationship TargetMode="External" Target="https://m.edsoo.ru/11f6adfa" Type="http://schemas.openxmlformats.org/officeDocument/2006/relationships/hyperlink" Id="rId311"/>
    <Relationship TargetMode="External" Target="https://m.edsoo.ru/c88a279d" Type="http://schemas.openxmlformats.org/officeDocument/2006/relationships/hyperlink" Id="rId312"/>
    <Relationship TargetMode="External" Target="https://m.edsoo.ru/3577ad2b" Type="http://schemas.openxmlformats.org/officeDocument/2006/relationships/hyperlink" Id="rId313"/>
    <Relationship TargetMode="External" Target="https://m.edsoo.ru/2a984bdc" Type="http://schemas.openxmlformats.org/officeDocument/2006/relationships/hyperlink" Id="rId314"/>
    <Relationship TargetMode="External" Target="https://m.edsoo.ru/101baa55" Type="http://schemas.openxmlformats.org/officeDocument/2006/relationships/hyperlink" Id="rId315"/>
    <Relationship TargetMode="External" Target="https://m.edsoo.ru/15c522bb" Type="http://schemas.openxmlformats.org/officeDocument/2006/relationships/hyperlink" Id="rId316"/>
    <Relationship TargetMode="External" Target="https://m.edsoo.ru/bef7b49f" Type="http://schemas.openxmlformats.org/officeDocument/2006/relationships/hyperlink" Id="rId317"/>
    <Relationship TargetMode="External" Target="https://m.edsoo.ru/4ce8cf0d" Type="http://schemas.openxmlformats.org/officeDocument/2006/relationships/hyperlink" Id="rId318"/>
    <Relationship TargetMode="External" Target="https://m.edsoo.ru/92821150" Type="http://schemas.openxmlformats.org/officeDocument/2006/relationships/hyperlink" Id="rId319"/>
    <Relationship TargetMode="External" Target="https://m.edsoo.ru/dc16d347" Type="http://schemas.openxmlformats.org/officeDocument/2006/relationships/hyperlink" Id="rId320"/>
    <Relationship TargetMode="External" Target="https://m.edsoo.ru/fb7b3ef2" Type="http://schemas.openxmlformats.org/officeDocument/2006/relationships/hyperlink" Id="rId321"/>
    <Relationship TargetMode="External" Target="https://m.edsoo.ru/e35ab595" Type="http://schemas.openxmlformats.org/officeDocument/2006/relationships/hyperlink" Id="rId322"/>
    <Relationship TargetMode="External" Target="https://m.edsoo.ru/845c3cd8" Type="http://schemas.openxmlformats.org/officeDocument/2006/relationships/hyperlink" Id="rId323"/>
    <Relationship TargetMode="External" Target="https://m.edsoo.ru/4ddd9180" Type="http://schemas.openxmlformats.org/officeDocument/2006/relationships/hyperlink" Id="rId324"/>
    <Relationship TargetMode="External" Target="https://m.edsoo.ru/c711bddf" Type="http://schemas.openxmlformats.org/officeDocument/2006/relationships/hyperlink" Id="rId325"/>
    <Relationship TargetMode="External" Target="https://m.edsoo.ru/4eacc9b5" Type="http://schemas.openxmlformats.org/officeDocument/2006/relationships/hyperlink" Id="rId326"/>
    <Relationship TargetMode="External" Target="https://m.edsoo.ru/cfb115b6" Type="http://schemas.openxmlformats.org/officeDocument/2006/relationships/hyperlink" Id="rId327"/>
    <Relationship TargetMode="External" Target="https://m.edsoo.ru/bf85efbf" Type="http://schemas.openxmlformats.org/officeDocument/2006/relationships/hyperlink" Id="rId328"/>
    <Relationship TargetMode="External" Target="https://m.edsoo.ru/36721ec3" Type="http://schemas.openxmlformats.org/officeDocument/2006/relationships/hyperlink" Id="rId329"/>
    <Relationship TargetMode="External" Target="https://m.edsoo.ru/d68f067e" Type="http://schemas.openxmlformats.org/officeDocument/2006/relationships/hyperlink" Id="rId330"/>
    <Relationship TargetMode="External" Target="https://m.edsoo.ru/060b1779" Type="http://schemas.openxmlformats.org/officeDocument/2006/relationships/hyperlink" Id="rId331"/>
    <Relationship TargetMode="External" Target="https://m.edsoo.ru/7782d1d2" Type="http://schemas.openxmlformats.org/officeDocument/2006/relationships/hyperlink" Id="rId332"/>
    <Relationship TargetMode="External" Target="https://m.edsoo.ru/f13ce6ca" Type="http://schemas.openxmlformats.org/officeDocument/2006/relationships/hyperlink" Id="rId333"/>
    <Relationship TargetMode="External" Target="https://m.edsoo.ru/20a68a45" Type="http://schemas.openxmlformats.org/officeDocument/2006/relationships/hyperlink" Id="rId334"/>
    <Relationship TargetMode="External" Target="https://m.edsoo.ru/d72b241f" Type="http://schemas.openxmlformats.org/officeDocument/2006/relationships/hyperlink" Id="rId335"/>
    <Relationship TargetMode="External" Target="https://m.edsoo.ru/f1eecaff" Type="http://schemas.openxmlformats.org/officeDocument/2006/relationships/hyperlink" Id="rId336"/>
    <Relationship TargetMode="External" Target="https://m.edsoo.ru/29ea1a05" Type="http://schemas.openxmlformats.org/officeDocument/2006/relationships/hyperlink" Id="rId337"/>
    <Relationship TargetMode="External" Target="https://m.edsoo.ru/a555d73b" Type="http://schemas.openxmlformats.org/officeDocument/2006/relationships/hyperlink" Id="rId338"/>
    <Relationship TargetMode="External" Target="https://m.edsoo.ru/28bab74d" Type="http://schemas.openxmlformats.org/officeDocument/2006/relationships/hyperlink" Id="rId339"/>
    <Relationship TargetMode="External" Target="https://m.edsoo.ru/bf38d029" Type="http://schemas.openxmlformats.org/officeDocument/2006/relationships/hyperlink" Id="rId340"/>
    <Relationship TargetMode="External" Target="https://m.edsoo.ru/4244257d" Type="http://schemas.openxmlformats.org/officeDocument/2006/relationships/hyperlink" Id="rId341"/>
    <Relationship TargetMode="External" Target="https://m.edsoo.ru/ba8b4827" Type="http://schemas.openxmlformats.org/officeDocument/2006/relationships/hyperlink" Id="rId342"/>
    <Relationship TargetMode="External" Target="https://m.edsoo.ru/8cc6f335" Type="http://schemas.openxmlformats.org/officeDocument/2006/relationships/hyperlink" Id="rId343"/>
    <Relationship TargetMode="External" Target="https://m.edsoo.ru/d3127b99" Type="http://schemas.openxmlformats.org/officeDocument/2006/relationships/hyperlink" Id="rId344"/>
    <Relationship TargetMode="External" Target="https://m.edsoo.ru/e06bdafc" Type="http://schemas.openxmlformats.org/officeDocument/2006/relationships/hyperlink" Id="rId345"/>
    <Relationship TargetMode="External" Target="https://m.edsoo.ru/c62a3d83" Type="http://schemas.openxmlformats.org/officeDocument/2006/relationships/hyperlink" Id="rId346"/>
    <Relationship TargetMode="External" Target="https://m.edsoo.ru/e633ff10" Type="http://schemas.openxmlformats.org/officeDocument/2006/relationships/hyperlink" Id="rId347"/>
    <Relationship TargetMode="External" Target="https://m.edsoo.ru/9b27174d" Type="http://schemas.openxmlformats.org/officeDocument/2006/relationships/hyperlink" Id="rId348"/>
    <Relationship TargetMode="External" Target="https://m.edsoo.ru/7b73895d" Type="http://schemas.openxmlformats.org/officeDocument/2006/relationships/hyperlink" Id="rId349"/>
    <Relationship TargetMode="External" Target="https://m.edsoo.ru/cc8df2f9" Type="http://schemas.openxmlformats.org/officeDocument/2006/relationships/hyperlink" Id="rId350"/>
    <Relationship TargetMode="External" Target="https://m.edsoo.ru/3bef3efc" Type="http://schemas.openxmlformats.org/officeDocument/2006/relationships/hyperlink" Id="rId351"/>
    <Relationship TargetMode="External" Target="https://m.edsoo.ru/c06799ac" Type="http://schemas.openxmlformats.org/officeDocument/2006/relationships/hyperlink" Id="rId352"/>
    <Relationship TargetMode="External" Target="https://m.edsoo.ru/d9e8af79" Type="http://schemas.openxmlformats.org/officeDocument/2006/relationships/hyperlink" Id="rId353"/>
    <Relationship TargetMode="External" Target="https://m.edsoo.ru/a0409350" Type="http://schemas.openxmlformats.org/officeDocument/2006/relationships/hyperlink" Id="rId354"/>
    <Relationship TargetMode="External" Target="https://m.edsoo.ru/7910b721" Type="http://schemas.openxmlformats.org/officeDocument/2006/relationships/hyperlink" Id="rId355"/>
    <Relationship TargetMode="External" Target="https://m.edsoo.ru/68e900a3" Type="http://schemas.openxmlformats.org/officeDocument/2006/relationships/hyperlink" Id="rId356"/>
    <Relationship TargetMode="External" Target="https://m.edsoo.ru/b3113be3" Type="http://schemas.openxmlformats.org/officeDocument/2006/relationships/hyperlink" Id="rId357"/>
    <Relationship TargetMode="External" Target="https://m.edsoo.ru/74a77c73" Type="http://schemas.openxmlformats.org/officeDocument/2006/relationships/hyperlink" Id="rId358"/>
    <Relationship TargetMode="External" Target="https://m.edsoo.ru/30731862" Type="http://schemas.openxmlformats.org/officeDocument/2006/relationships/hyperlink" Id="rId359"/>
    <Relationship TargetMode="External" Target="https://m.edsoo.ru/8a6d5954" Type="http://schemas.openxmlformats.org/officeDocument/2006/relationships/hyperlink" Id="rId360"/>
    <Relationship TargetMode="External" Target="https://m.edsoo.ru/ce8950b3" Type="http://schemas.openxmlformats.org/officeDocument/2006/relationships/hyperlink" Id="rId361"/>
    <Relationship TargetMode="External" Target="https://m.edsoo.ru/dbd6342b" Type="http://schemas.openxmlformats.org/officeDocument/2006/relationships/hyperlink" Id="rId362"/>
    <Relationship TargetMode="External" Target="https://m.edsoo.ru/60ebb1f3" Type="http://schemas.openxmlformats.org/officeDocument/2006/relationships/hyperlink" Id="rId363"/>
    <Relationship TargetMode="External" Target="https://m.edsoo.ru/40bd4935" Type="http://schemas.openxmlformats.org/officeDocument/2006/relationships/hyperlink" Id="rId364"/>
    <Relationship TargetMode="External" Target="https://m.edsoo.ru/7ccf2559" Type="http://schemas.openxmlformats.org/officeDocument/2006/relationships/hyperlink" Id="rId365"/>
    <Relationship TargetMode="External" Target="https://m.edsoo.ru/3fca3696" Type="http://schemas.openxmlformats.org/officeDocument/2006/relationships/hyperlink" Id="rId366"/>
    <Relationship TargetMode="External" Target="https://m.edsoo.ru/d5c2560d" Type="http://schemas.openxmlformats.org/officeDocument/2006/relationships/hyperlink" Id="rId367"/>
    <Relationship TargetMode="External" Target="https://m.edsoo.ru/74049546" Type="http://schemas.openxmlformats.org/officeDocument/2006/relationships/hyperlink" Id="rId368"/>
    <Relationship TargetMode="External" Target="https://m.edsoo.ru/027a3fa4" Type="http://schemas.openxmlformats.org/officeDocument/2006/relationships/hyperlink" Id="rId369"/>
    <Relationship TargetMode="External" Target="https://m.edsoo.ru/ad57c055" Type="http://schemas.openxmlformats.org/officeDocument/2006/relationships/hyperlink" Id="rId370"/>
    <Relationship TargetMode="External" Target="https://m.edsoo.ru/8017f902" Type="http://schemas.openxmlformats.org/officeDocument/2006/relationships/hyperlink" Id="rId371"/>
    <Relationship TargetMode="External" Target="https://m.edsoo.ru/fb577805" Type="http://schemas.openxmlformats.org/officeDocument/2006/relationships/hyperlink" Id="rId372"/>
    <Relationship TargetMode="External" Target="https://m.edsoo.ru/c79443ad" Type="http://schemas.openxmlformats.org/officeDocument/2006/relationships/hyperlink" Id="rId373"/>
    <Relationship TargetMode="External" Target="https://m.edsoo.ru/b01a67a2" Type="http://schemas.openxmlformats.org/officeDocument/2006/relationships/hyperlink" Id="rId374"/>
    <Relationship TargetMode="External" Target="https://m.edsoo.ru/77dee84a" Type="http://schemas.openxmlformats.org/officeDocument/2006/relationships/hyperlink" Id="rId375"/>
    <Relationship TargetMode="External" Target="https://m.edsoo.ru/c72ef6bf" Type="http://schemas.openxmlformats.org/officeDocument/2006/relationships/hyperlink" Id="rId376"/>
    <Relationship TargetMode="External" Target="https://m.edsoo.ru/9492847" Type="http://schemas.openxmlformats.org/officeDocument/2006/relationships/hyperlink" Id="rId377"/>
    <Relationship TargetMode="External" Target="https://m.edsoo.ru/e4c9ad63" Type="http://schemas.openxmlformats.org/officeDocument/2006/relationships/hyperlink" Id="rId378"/>
    <Relationship TargetMode="External" Target="https://m.edsoo.ru/a594233e" Type="http://schemas.openxmlformats.org/officeDocument/2006/relationships/hyperlink" Id="rId379"/>
    <Relationship TargetMode="External" Target="https://m.edsoo.ru/38f5c6d2" Type="http://schemas.openxmlformats.org/officeDocument/2006/relationships/hyperlink" Id="rId380"/>
    <Relationship TargetMode="External" Target="https://m.edsoo.ru/64f7e085" Type="http://schemas.openxmlformats.org/officeDocument/2006/relationships/hyperlink" Id="rId381"/>
    <Relationship TargetMode="External" Target="https://m.edsoo.ru/c4a9eb67" Type="http://schemas.openxmlformats.org/officeDocument/2006/relationships/hyperlink" Id="rId382"/>
    <Relationship TargetMode="External" Target="https://m.edsoo.ru/e3f6d855" Type="http://schemas.openxmlformats.org/officeDocument/2006/relationships/hyperlink" Id="rId383"/>
    <Relationship TargetMode="External" Target="https://m.edsoo.ru/b19754bd" Type="http://schemas.openxmlformats.org/officeDocument/2006/relationships/hyperlink" Id="rId384"/>
    <Relationship TargetMode="External" Target="https://m.edsoo.ru/bcf88abf" Type="http://schemas.openxmlformats.org/officeDocument/2006/relationships/hyperlink" Id="rId385"/>
    <Relationship TargetMode="External" Target="https://m.edsoo.ru/ccf0d1fc" Type="http://schemas.openxmlformats.org/officeDocument/2006/relationships/hyperlink" Id="rId386"/>
    <Relationship TargetMode="External" Target="https://m.edsoo.ru/d5895ad1" Type="http://schemas.openxmlformats.org/officeDocument/2006/relationships/hyperlink" Id="rId387"/>
    <Relationship TargetMode="External" Target="https://m.edsoo.ru/133bae23" Type="http://schemas.openxmlformats.org/officeDocument/2006/relationships/hyperlink" Id="rId388"/>
    <Relationship TargetMode="External" Target="https://m.edsoo.ru/feb21fdd" Type="http://schemas.openxmlformats.org/officeDocument/2006/relationships/hyperlink" Id="rId389"/>
    <Relationship TargetMode="External" Target="https://m.edsoo.ru/a0dcf477" Type="http://schemas.openxmlformats.org/officeDocument/2006/relationships/hyperlink" Id="rId390"/>
    <Relationship TargetMode="External" Target="https://m.edsoo.ru/9e0dd430" Type="http://schemas.openxmlformats.org/officeDocument/2006/relationships/hyperlink" Id="rId391"/>
    <Relationship TargetMode="External" Target="https://m.edsoo.ru/6e5a5af5" Type="http://schemas.openxmlformats.org/officeDocument/2006/relationships/hyperlink" Id="rId392"/>
    <Relationship TargetMode="External" Target="https://m.edsoo.ru/b32c69f2" Type="http://schemas.openxmlformats.org/officeDocument/2006/relationships/hyperlink" Id="rId393"/>
    <Relationship TargetMode="External" Target="https://m.edsoo.ru/0aa0c138" Type="http://schemas.openxmlformats.org/officeDocument/2006/relationships/hyperlink" Id="rId394"/>
    <Relationship TargetMode="External" Target="https://m.edsoo.ru/5325ca3a" Type="http://schemas.openxmlformats.org/officeDocument/2006/relationships/hyperlink" Id="rId395"/>
    <Relationship TargetMode="External" Target="https://m.edsoo.ru/4882d830" Type="http://schemas.openxmlformats.org/officeDocument/2006/relationships/hyperlink" Id="rId396"/>
    <Relationship TargetMode="External" Target="https://m.edsoo.ru/53b617b8" Type="http://schemas.openxmlformats.org/officeDocument/2006/relationships/hyperlink" Id="rId397"/>
    <Relationship TargetMode="External" Target="https://m.edsoo.ru/ebad7498" Type="http://schemas.openxmlformats.org/officeDocument/2006/relationships/hyperlink" Id="rId398"/>
    <Relationship TargetMode="External" Target="https://m.edsoo.ru/ca7892bc" Type="http://schemas.openxmlformats.org/officeDocument/2006/relationships/hyperlink" Id="rId399"/>
    <Relationship TargetMode="External" Target="https://m.edsoo.ru/bdf8871d" Type="http://schemas.openxmlformats.org/officeDocument/2006/relationships/hyperlink" Id="rId400"/>
    <Relationship TargetMode="External" Target="https://m.edsoo.ru/b13a49e9" Type="http://schemas.openxmlformats.org/officeDocument/2006/relationships/hyperlink" Id="rId401"/>
    <Relationship TargetMode="External" Target="https://m.edsoo.ru/a18095d9" Type="http://schemas.openxmlformats.org/officeDocument/2006/relationships/hyperlink" Id="rId402"/>
    <Relationship TargetMode="External" Target="https://m.edsoo.ru/2a2ba4d9" Type="http://schemas.openxmlformats.org/officeDocument/2006/relationships/hyperlink" Id="rId403"/>
    <Relationship TargetMode="External" Target="https://m.edsoo.ru/07eea449" Type="http://schemas.openxmlformats.org/officeDocument/2006/relationships/hyperlink" Id="rId404"/>
    <Relationship TargetMode="External" Target="https://m.edsoo.ru/69d23450" Type="http://schemas.openxmlformats.org/officeDocument/2006/relationships/hyperlink" Id="rId405"/>
    <Relationship TargetMode="External" Target="https://m.edsoo.ru/facf7c03" Type="http://schemas.openxmlformats.org/officeDocument/2006/relationships/hyperlink" Id="rId406"/>
    <Relationship TargetMode="External" Target="https://m.edsoo.ru/5d2df02d" Type="http://schemas.openxmlformats.org/officeDocument/2006/relationships/hyperlink" Id="rId407"/>
    <Relationship TargetMode="External" Target="https://m.edsoo.ru/dad1ae58" Type="http://schemas.openxmlformats.org/officeDocument/2006/relationships/hyperlink" Id="rId408"/>
    <Relationship TargetMode="External" Target="https://m.edsoo.ru/efa0e730" Type="http://schemas.openxmlformats.org/officeDocument/2006/relationships/hyperlink" Id="rId409"/>
    <Relationship TargetMode="External" Target="https://m.edsoo.ru/5fd671b7" Type="http://schemas.openxmlformats.org/officeDocument/2006/relationships/hyperlink" Id="rId410"/>
    <Relationship TargetMode="External" Target="https://m.edsoo.ru/a527aa4b" Type="http://schemas.openxmlformats.org/officeDocument/2006/relationships/hyperlink" Id="rId411"/>
    <Relationship TargetMode="External" Target="https://m.edsoo.ru/75c20ae0" Type="http://schemas.openxmlformats.org/officeDocument/2006/relationships/hyperlink" Id="rId412"/>
    <Relationship TargetMode="External" Target="https://m.edsoo.ru/f027e68f" Type="http://schemas.openxmlformats.org/officeDocument/2006/relationships/hyperlink" Id="rId413"/>
    <Relationship TargetMode="External" Target="https://m.edsoo.ru/a734595b" Type="http://schemas.openxmlformats.org/officeDocument/2006/relationships/hyperlink" Id="rId414"/>
    <Relationship TargetMode="External" Target="https://m.edsoo.ru/513c76d2" Type="http://schemas.openxmlformats.org/officeDocument/2006/relationships/hyperlink" Id="rId415"/>
    <Relationship TargetMode="External" Target="https://m.edsoo.ru/8fa2d2fb" Type="http://schemas.openxmlformats.org/officeDocument/2006/relationships/hyperlink" Id="rId416"/>
    <Relationship TargetMode="External" Target="https://m.edsoo.ru/9336bac2" Type="http://schemas.openxmlformats.org/officeDocument/2006/relationships/hyperlink" Id="rId417"/>
    <Relationship TargetMode="External" Target="https://m.edsoo.ru/f6ab4fe5" Type="http://schemas.openxmlformats.org/officeDocument/2006/relationships/hyperlink" Id="rId418"/>
    <Relationship TargetMode="External" Target="https://m.edsoo.ru/b310ff9b" Type="http://schemas.openxmlformats.org/officeDocument/2006/relationships/hyperlink" Id="rId419"/>
    <Relationship TargetMode="External" Target="https://m.edsoo.ru/adb80ce7" Type="http://schemas.openxmlformats.org/officeDocument/2006/relationships/hyperlink" Id="rId420"/>
    <Relationship TargetMode="External" Target="https://m.edsoo.ru/9a58e0a9" Type="http://schemas.openxmlformats.org/officeDocument/2006/relationships/hyperlink" Id="rId421"/>
    <Relationship TargetMode="External" Target="https://m.edsoo.ru/253694c0" Type="http://schemas.openxmlformats.org/officeDocument/2006/relationships/hyperlink" Id="rId422"/>
    <Relationship TargetMode="External" Target="https://m.edsoo.ru/7b3e4818" Type="http://schemas.openxmlformats.org/officeDocument/2006/relationships/hyperlink" Id="rId423"/>
    <Relationship TargetMode="External" Target="https://m.edsoo.ru/40178693" Type="http://schemas.openxmlformats.org/officeDocument/2006/relationships/hyperlink" Id="rId424"/>
    <Relationship TargetMode="External" Target="https://m.edsoo.ru/9df99942" Type="http://schemas.openxmlformats.org/officeDocument/2006/relationships/hyperlink" Id="rId425"/>
    <Relationship TargetMode="External" Target="https://m.edsoo.ru/16908ac9" Type="http://schemas.openxmlformats.org/officeDocument/2006/relationships/hyperlink" Id="rId426"/>
    <Relationship TargetMode="External" Target="https://m.edsoo.ru/b48b9936" Type="http://schemas.openxmlformats.org/officeDocument/2006/relationships/hyperlink" Id="rId427"/>
    <Relationship TargetMode="External" Target="https://m.edsoo.ru/5d8634a7" Type="http://schemas.openxmlformats.org/officeDocument/2006/relationships/hyperlink" Id="rId428"/>
    <Relationship TargetMode="External" Target="https://m.edsoo.ru/70161f2f" Type="http://schemas.openxmlformats.org/officeDocument/2006/relationships/hyperlink" Id="rId429"/>
    <Relationship TargetMode="External" Target="https://m.edsoo.ru/ae955f99" Type="http://schemas.openxmlformats.org/officeDocument/2006/relationships/hyperlink" Id="rId430"/>
    <Relationship TargetMode="External" Target="https://m.edsoo.ru/02a630e0" Type="http://schemas.openxmlformats.org/officeDocument/2006/relationships/hyperlink" Id="rId431"/>
    <Relationship TargetMode="External" Target="https://m.edsoo.ru/5ca24756" Type="http://schemas.openxmlformats.org/officeDocument/2006/relationships/hyperlink" Id="rId432"/>
    <Relationship TargetMode="External" Target="https://m.edsoo.ru/601abaca" Type="http://schemas.openxmlformats.org/officeDocument/2006/relationships/hyperlink" Id="rId433"/>
    <Relationship TargetMode="External" Target="https://m.edsoo.ru/1aee55da" Type="http://schemas.openxmlformats.org/officeDocument/2006/relationships/hyperlink" Id="rId434"/>
    <Relationship TargetMode="External" Target="https://m.edsoo.ru/147cbdaf" Type="http://schemas.openxmlformats.org/officeDocument/2006/relationships/hyperlink" Id="rId435"/>
    <Relationship TargetMode="External" Target="https://m.edsoo.ru/f2692060" Type="http://schemas.openxmlformats.org/officeDocument/2006/relationships/hyperlink" Id="rId436"/>
    <Relationship TargetMode="External" Target="https://m.edsoo.ru/a0a0aded" Type="http://schemas.openxmlformats.org/officeDocument/2006/relationships/hyperlink" Id="rId43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