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14" w:rsidRDefault="0022719B" w:rsidP="000416CD">
      <w:pPr>
        <w:pStyle w:val="12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1E651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Аннотация к адаптированной рабочей программе по учебному предмету «Литературное чтение на родном языке (русском)» для учащихся 4 класса  с ограниченными возможностями здоровья, имеющих задержку психического развития (Вариант 7.1)</w:t>
      </w:r>
    </w:p>
    <w:p w:rsidR="0080681A" w:rsidRPr="001E6514" w:rsidRDefault="0099511B" w:rsidP="0080681A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51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</w:p>
    <w:p w:rsidR="0080681A" w:rsidRPr="00737F29" w:rsidRDefault="0080681A" w:rsidP="004979D4">
      <w:pPr>
        <w:pStyle w:val="ae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4771E1" w:rsidRPr="0022719B" w:rsidRDefault="0080681A" w:rsidP="001E65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719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Адаптированная образовательная программа по учебному предмету «Литературное чтение на родном языке» для учащихся 4 классов с ограниченными возможностями здоровья, имеющих задержку психического здоровья составлена на основании Федерального государственного образовательного стандарта начального общего образования обучающихся с ограниченными возможностями здоровья (утв. приказом Министерства образования и </w:t>
      </w:r>
      <w:r w:rsidR="0022719B" w:rsidRPr="0022719B">
        <w:rPr>
          <w:rFonts w:ascii="Times New Roman" w:hAnsi="Times New Roman"/>
          <w:color w:val="000000"/>
          <w:sz w:val="24"/>
          <w:szCs w:val="24"/>
        </w:rPr>
        <w:t>науки РФ от 19 декабря 2014 г. N 1598), адаптированной основной общеобразовательной программы начального общего образования обучающихся с задержкой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D4D9BB"/>
        </w:rPr>
        <w:t xml:space="preserve"> </w:t>
      </w:r>
      <w:r w:rsidR="0022719B" w:rsidRPr="0022719B">
        <w:rPr>
          <w:rFonts w:ascii="Times New Roman" w:hAnsi="Times New Roman"/>
          <w:color w:val="000000"/>
          <w:sz w:val="24"/>
          <w:szCs w:val="24"/>
        </w:rPr>
        <w:t xml:space="preserve">психического развития МОБУ СШ 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№ 2, примерной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D4D9BB"/>
        </w:rPr>
        <w:t xml:space="preserve"> </w:t>
      </w:r>
      <w:r w:rsidR="0022719B" w:rsidRPr="001E6514">
        <w:rPr>
          <w:rFonts w:ascii="Times New Roman" w:hAnsi="Times New Roman"/>
          <w:color w:val="000000"/>
          <w:sz w:val="24"/>
          <w:szCs w:val="24"/>
        </w:rPr>
        <w:t>программы начального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D4D9BB"/>
        </w:rPr>
        <w:t xml:space="preserve"> </w:t>
      </w:r>
      <w:r w:rsidR="0022719B" w:rsidRPr="001E6514">
        <w:rPr>
          <w:rFonts w:ascii="Times New Roman" w:hAnsi="Times New Roman"/>
          <w:color w:val="000000"/>
          <w:sz w:val="24"/>
          <w:szCs w:val="24"/>
        </w:rPr>
        <w:t>общего образования</w:t>
      </w:r>
      <w:r w:rsidR="0022719B" w:rsidRPr="0022719B">
        <w:rPr>
          <w:rFonts w:ascii="Times New Roman" w:hAnsi="Times New Roman"/>
          <w:color w:val="000000"/>
          <w:sz w:val="24"/>
          <w:szCs w:val="24"/>
          <w:shd w:val="clear" w:color="auto" w:fill="D4D9BB"/>
        </w:rPr>
        <w:t>.</w:t>
      </w:r>
    </w:p>
    <w:p w:rsidR="00D170D7" w:rsidRPr="006174DA" w:rsidRDefault="00F667BE" w:rsidP="004771E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70D7" w:rsidRPr="006174DA">
        <w:rPr>
          <w:rFonts w:ascii="Times New Roman" w:hAnsi="Times New Roman"/>
          <w:sz w:val="24"/>
          <w:szCs w:val="24"/>
        </w:rPr>
        <w:t>В соответствии с  учебным планом и примерной программой предмет  изучается в 4  классе 0,5 часа в неделю. Общий объём учебного времени составляет 17 часов.</w:t>
      </w:r>
    </w:p>
    <w:p w:rsidR="0080681A" w:rsidRPr="00737F29" w:rsidRDefault="0080681A" w:rsidP="004979D4">
      <w:pPr>
        <w:pStyle w:val="1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Цель.</w:t>
      </w:r>
    </w:p>
    <w:p w:rsidR="00F56B6D" w:rsidRPr="004771E1" w:rsidRDefault="00F56B6D" w:rsidP="00F56B6D">
      <w:pPr>
        <w:pStyle w:val="Default"/>
        <w:rPr>
          <w:color w:val="auto"/>
        </w:rPr>
      </w:pPr>
      <w:r w:rsidRPr="00F52249">
        <w:rPr>
          <w:color w:val="auto"/>
        </w:rPr>
        <w:t xml:space="preserve">Курс направлен на достижение следующих </w:t>
      </w:r>
      <w:r w:rsidRPr="004771E1">
        <w:rPr>
          <w:color w:val="auto"/>
        </w:rPr>
        <w:t xml:space="preserve">целей: </w:t>
      </w:r>
    </w:p>
    <w:p w:rsidR="000634AC" w:rsidRPr="004771E1" w:rsidRDefault="000634AC" w:rsidP="00497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E1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0634AC" w:rsidRPr="004771E1" w:rsidRDefault="000634AC" w:rsidP="00497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E1">
        <w:rPr>
          <w:rFonts w:ascii="Times New Roman" w:hAnsi="Times New Roman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0634AC" w:rsidRDefault="000634AC" w:rsidP="00497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E1">
        <w:rPr>
          <w:rFonts w:ascii="Times New Roman" w:hAnsi="Times New Roman"/>
          <w:sz w:val="24"/>
          <w:szCs w:val="24"/>
        </w:rPr>
        <w:t>воспитание гражданина и патриота своей страны России, ответственного отношения к сохранению и развитию родного языка</w:t>
      </w:r>
    </w:p>
    <w:p w:rsidR="001E6514" w:rsidRPr="001E6514" w:rsidRDefault="001E6514" w:rsidP="000416CD">
      <w:pPr>
        <w:shd w:val="clear" w:color="auto" w:fill="FFFFFF" w:themeFill="background1"/>
        <w:spacing w:after="0" w:line="240" w:lineRule="auto"/>
        <w:ind w:left="468" w:right="468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 Задачи:</w:t>
      </w:r>
    </w:p>
    <w:p w:rsidR="001E6514" w:rsidRPr="001E6514" w:rsidRDefault="001E6514" w:rsidP="004979D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 формирование познавательного интереса, любви, уважительного отношения к русскому языку, а через него – к родной культуре;</w:t>
      </w:r>
    </w:p>
    <w:p w:rsidR="001E6514" w:rsidRPr="001E6514" w:rsidRDefault="001E6514" w:rsidP="004979D4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формирование языковой эрудиции школьника, его интереса к родному (русскому) языку и речевому творчеству;</w:t>
      </w:r>
    </w:p>
    <w:p w:rsidR="001E6514" w:rsidRPr="001E6514" w:rsidRDefault="001E6514" w:rsidP="004979D4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обогащение словарного запаса и грамматического строя речи учащихся, развитие устной и письменной речи, монологической и диалогической речи на родном языке, а также навыков грамотного, безошибочного письма как показателя общей культуры человека;</w:t>
      </w:r>
    </w:p>
    <w:p w:rsidR="001E6514" w:rsidRPr="001E6514" w:rsidRDefault="001E6514" w:rsidP="004979D4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совершенствование коммуникативных умений и культуры речи, нравственных и эстетических чувств, способностей к творческой деятельности, обеспечивающих свободное владение русским литературным языком в разных сферах и ситуациях его использования;</w:t>
      </w:r>
    </w:p>
    <w:p w:rsidR="007A144E" w:rsidRPr="001E6514" w:rsidRDefault="001E6514" w:rsidP="004979D4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6514">
        <w:rPr>
          <w:rFonts w:ascii="Times New Roman" w:hAnsi="Times New Roman"/>
          <w:color w:val="000000"/>
          <w:sz w:val="24"/>
          <w:szCs w:val="24"/>
        </w:rPr>
        <w:t> воспитание позитивного эмоционально-ценностного отношения к русскому языку, чувства сопричастности к сохранению его уникальности и чистоты языка;</w:t>
      </w:r>
    </w:p>
    <w:p w:rsidR="0080681A" w:rsidRPr="00737F29" w:rsidRDefault="0080681A" w:rsidP="00C33431">
      <w:pPr>
        <w:pStyle w:val="ae"/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3.</w:t>
      </w:r>
      <w:r w:rsidR="0084131B" w:rsidRPr="0084131B">
        <w:rPr>
          <w:rFonts w:ascii="Times New Roman" w:hAnsi="Times New Roman"/>
          <w:b/>
          <w:sz w:val="24"/>
          <w:szCs w:val="24"/>
        </w:rPr>
        <w:t xml:space="preserve"> </w:t>
      </w:r>
      <w:r w:rsidR="0084131B" w:rsidRPr="00737F29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4771E1" w:rsidRPr="004771E1" w:rsidRDefault="0099511B" w:rsidP="007A144E">
      <w:pPr>
        <w:pStyle w:val="Default"/>
        <w:ind w:left="426"/>
        <w:rPr>
          <w:color w:val="auto"/>
        </w:rPr>
      </w:pPr>
      <w:r>
        <w:rPr>
          <w:color w:val="auto"/>
        </w:rPr>
        <w:t xml:space="preserve">   </w:t>
      </w:r>
      <w:r w:rsidR="004771E1" w:rsidRPr="004771E1">
        <w:rPr>
          <w:color w:val="auto"/>
        </w:rPr>
        <w:t xml:space="preserve">Курс «Литературное чтение на родном (русском) языке» опирается на содержание основного курса «Литературное чтение», сопровождает и поддерживает его, соотносится с включенным в него содержанием, но при этом не дублирует это содержание. </w:t>
      </w:r>
    </w:p>
    <w:p w:rsidR="0099511B" w:rsidRDefault="004771E1" w:rsidP="007A144E">
      <w:pPr>
        <w:pStyle w:val="Default"/>
        <w:ind w:left="426"/>
        <w:rPr>
          <w:color w:val="auto"/>
        </w:rPr>
      </w:pPr>
      <w:r w:rsidRPr="004771E1">
        <w:rPr>
          <w:color w:val="auto"/>
        </w:rPr>
        <w:t xml:space="preserve">В содержании программы выделены следующие разделы: </w:t>
      </w:r>
    </w:p>
    <w:p w:rsidR="0099511B" w:rsidRDefault="004771E1" w:rsidP="007A144E">
      <w:pPr>
        <w:pStyle w:val="Default"/>
        <w:ind w:left="426"/>
        <w:rPr>
          <w:color w:val="auto"/>
        </w:rPr>
      </w:pPr>
      <w:r w:rsidRPr="004771E1">
        <w:rPr>
          <w:color w:val="auto"/>
        </w:rPr>
        <w:t xml:space="preserve">«Виды речевой и читательской деятельности», </w:t>
      </w:r>
    </w:p>
    <w:p w:rsidR="0099511B" w:rsidRDefault="004771E1" w:rsidP="007A144E">
      <w:pPr>
        <w:pStyle w:val="Default"/>
        <w:ind w:left="426"/>
        <w:rPr>
          <w:color w:val="auto"/>
        </w:rPr>
      </w:pPr>
      <w:r w:rsidRPr="004771E1">
        <w:rPr>
          <w:color w:val="auto"/>
        </w:rPr>
        <w:t>«Круг детского чтения»,</w:t>
      </w:r>
    </w:p>
    <w:p w:rsidR="0099511B" w:rsidRDefault="004771E1" w:rsidP="007A144E">
      <w:pPr>
        <w:pStyle w:val="Default"/>
        <w:ind w:left="426"/>
        <w:rPr>
          <w:color w:val="auto"/>
        </w:rPr>
      </w:pPr>
      <w:r w:rsidRPr="004771E1">
        <w:rPr>
          <w:color w:val="auto"/>
        </w:rPr>
        <w:t xml:space="preserve"> «Литературоведческая пропедевтика», </w:t>
      </w:r>
    </w:p>
    <w:p w:rsidR="004771E1" w:rsidRDefault="004771E1" w:rsidP="007A144E">
      <w:pPr>
        <w:pStyle w:val="Default"/>
        <w:ind w:left="426"/>
        <w:rPr>
          <w:color w:val="auto"/>
        </w:rPr>
      </w:pPr>
      <w:r w:rsidRPr="004771E1">
        <w:rPr>
          <w:color w:val="auto"/>
        </w:rPr>
        <w:t xml:space="preserve">«Творческая деятельность обучающихся». </w:t>
      </w:r>
    </w:p>
    <w:p w:rsidR="004771E1" w:rsidRDefault="004771E1" w:rsidP="004771E1">
      <w:pPr>
        <w:pStyle w:val="Default"/>
        <w:rPr>
          <w:color w:val="auto"/>
        </w:rPr>
      </w:pPr>
    </w:p>
    <w:p w:rsidR="0080681A" w:rsidRPr="00737F29" w:rsidRDefault="007A144E" w:rsidP="004771E1">
      <w:pPr>
        <w:pStyle w:val="Default"/>
        <w:rPr>
          <w:b/>
        </w:rPr>
      </w:pPr>
      <w:r>
        <w:rPr>
          <w:b/>
        </w:rPr>
        <w:t xml:space="preserve">      </w:t>
      </w:r>
      <w:r w:rsidR="0080681A" w:rsidRPr="00737F29">
        <w:rPr>
          <w:b/>
        </w:rPr>
        <w:t>4.Основные образовательные технологии</w:t>
      </w:r>
    </w:p>
    <w:p w:rsidR="0080681A" w:rsidRPr="00737F29" w:rsidRDefault="0080681A" w:rsidP="004979D4">
      <w:pPr>
        <w:numPr>
          <w:ilvl w:val="0"/>
          <w:numId w:val="4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 xml:space="preserve">развивающее обучение  </w:t>
      </w:r>
    </w:p>
    <w:p w:rsidR="0080681A" w:rsidRPr="00737F29" w:rsidRDefault="0080681A" w:rsidP="004979D4">
      <w:pPr>
        <w:numPr>
          <w:ilvl w:val="0"/>
          <w:numId w:val="4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>дифференцированное обучение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 xml:space="preserve">игровое обучение (игровые методы вовлечения в творческую деятельность).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личностно – ориентированные технологии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групповые и коллективные способы обучения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исследовательские методы обучения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lastRenderedPageBreak/>
        <w:t>здоровье - сберегающие технологии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технология обучение на проблемно – поисковой основе</w:t>
      </w:r>
    </w:p>
    <w:p w:rsidR="0080681A" w:rsidRPr="00737F29" w:rsidRDefault="0080681A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информационные технологии</w:t>
      </w:r>
      <w:r w:rsidRPr="00737F29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:rsidR="0080681A" w:rsidRPr="00737F29" w:rsidRDefault="0080681A" w:rsidP="0080681A">
      <w:pPr>
        <w:pStyle w:val="ae"/>
        <w:ind w:left="360"/>
        <w:rPr>
          <w:rFonts w:ascii="Times New Roman" w:hAnsi="Times New Roman"/>
          <w:sz w:val="24"/>
          <w:szCs w:val="24"/>
        </w:rPr>
      </w:pPr>
    </w:p>
    <w:p w:rsidR="0099511B" w:rsidRPr="006A052E" w:rsidRDefault="0080681A" w:rsidP="004979D4">
      <w:pPr>
        <w:pStyle w:val="ae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</w:t>
      </w:r>
      <w:r w:rsidR="0099511B">
        <w:rPr>
          <w:rFonts w:ascii="Times New Roman" w:hAnsi="Times New Roman"/>
          <w:b/>
          <w:sz w:val="24"/>
          <w:szCs w:val="24"/>
        </w:rPr>
        <w:t xml:space="preserve">предмета </w:t>
      </w:r>
      <w:r w:rsidR="0099511B" w:rsidRPr="0099511B">
        <w:rPr>
          <w:rFonts w:ascii="Times New Roman" w:hAnsi="Times New Roman"/>
          <w:b/>
          <w:sz w:val="24"/>
          <w:szCs w:val="24"/>
        </w:rPr>
        <w:t>«Литературное чтение на родном (русском) языке»</w:t>
      </w:r>
    </w:p>
    <w:p w:rsidR="0080681A" w:rsidRPr="00737F29" w:rsidRDefault="0080681A" w:rsidP="00D170D7">
      <w:pPr>
        <w:pStyle w:val="ae"/>
        <w:spacing w:after="0"/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A052E" w:rsidRPr="006A052E" w:rsidRDefault="006A052E" w:rsidP="007A144E">
      <w:pPr>
        <w:spacing w:after="120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отличать подготовленную и неподготовленную речь;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осознавать важность соблюдения норм (орфоэпических, лексических, грамматических) для успешного общения;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знать и реализовывать жанры комплимента, поздравления с учѐтом коммуникативной ситуации;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знать особенности диалога и монолога;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 создавать по аналогии собственный текст в жанре сказки и загадки;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 восстанавливать текст, дополняя его начало или окончание, или пополняя его событиями;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составлять устный рассказ по репродукциям картин художников или на основе личного опыта;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6A052E" w:rsidRPr="007E3319" w:rsidRDefault="006A052E" w:rsidP="007A144E">
      <w:pPr>
        <w:spacing w:after="120"/>
      </w:pPr>
      <w:r w:rsidRPr="006A052E">
        <w:rPr>
          <w:rFonts w:ascii="Times New Roman" w:hAnsi="Times New Roman"/>
          <w:b/>
          <w:bCs/>
          <w:i/>
          <w:iCs/>
          <w:sz w:val="24"/>
          <w:szCs w:val="24"/>
        </w:rPr>
        <w:t>Обучающийся получит возможность научиться</w:t>
      </w:r>
      <w:r w:rsidRPr="007E3319">
        <w:rPr>
          <w:b/>
          <w:bCs/>
          <w:i/>
          <w:iCs/>
        </w:rPr>
        <w:t>: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называть свои речевые роли в разных ситуациях общения;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 приводить примеры успешного общения в жизни людей и в литературных произведениях;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приводить примеры ситуаций, когда следует говорить подробно, а когда – кратко;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оценивать похвалу с точки зрения еѐ правдивости и отобранных средств выражения;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 определять позиции героев художественного текста, позицию автора художественного текста;</w:t>
      </w:r>
    </w:p>
    <w:p w:rsidR="006A052E" w:rsidRPr="006A052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A052E" w:rsidRPr="007A144E" w:rsidRDefault="006A052E" w:rsidP="004979D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52E">
        <w:rPr>
          <w:rFonts w:ascii="Times New Roman" w:hAnsi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  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</w:p>
    <w:p w:rsidR="007D712C" w:rsidRPr="007D712C" w:rsidRDefault="007D712C" w:rsidP="007D712C">
      <w:pPr>
        <w:pStyle w:val="ae"/>
        <w:spacing w:after="0" w:line="240" w:lineRule="auto"/>
        <w:jc w:val="both"/>
      </w:pPr>
    </w:p>
    <w:p w:rsidR="0080681A" w:rsidRPr="00737F29" w:rsidRDefault="0080681A" w:rsidP="004979D4">
      <w:pPr>
        <w:pStyle w:val="a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Общая трудоемкость курса</w:t>
      </w:r>
    </w:p>
    <w:p w:rsidR="0080681A" w:rsidRPr="00737F29" w:rsidRDefault="0080681A" w:rsidP="0080681A">
      <w:pPr>
        <w:pStyle w:val="ae"/>
        <w:ind w:left="360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 xml:space="preserve">В соответствии с учебным планом на изучение </w:t>
      </w:r>
      <w:r w:rsidR="007A144E">
        <w:rPr>
          <w:rFonts w:ascii="Times New Roman" w:hAnsi="Times New Roman"/>
          <w:sz w:val="24"/>
          <w:szCs w:val="24"/>
        </w:rPr>
        <w:t xml:space="preserve">предмета </w:t>
      </w:r>
      <w:r w:rsidR="00720805">
        <w:rPr>
          <w:rFonts w:ascii="Times New Roman" w:hAnsi="Times New Roman"/>
          <w:sz w:val="24"/>
          <w:szCs w:val="24"/>
        </w:rPr>
        <w:t xml:space="preserve"> </w:t>
      </w:r>
      <w:r w:rsidR="007A144E" w:rsidRPr="007E3319">
        <w:rPr>
          <w:rFonts w:eastAsia="Calibri"/>
          <w:bCs/>
          <w:color w:val="00000A"/>
          <w:lang w:eastAsia="en-US"/>
        </w:rPr>
        <w:t>«Литературное чтение</w:t>
      </w:r>
      <w:r w:rsidR="007A144E">
        <w:rPr>
          <w:rFonts w:eastAsia="Calibri"/>
          <w:bCs/>
          <w:color w:val="00000A"/>
          <w:lang w:eastAsia="en-US"/>
        </w:rPr>
        <w:t xml:space="preserve"> на родном (русском ) языке</w:t>
      </w:r>
      <w:r w:rsidR="007A144E" w:rsidRPr="007E3319">
        <w:rPr>
          <w:rFonts w:eastAsia="Calibri"/>
          <w:bCs/>
          <w:color w:val="00000A"/>
          <w:lang w:eastAsia="en-US"/>
        </w:rPr>
        <w:t xml:space="preserve">» </w:t>
      </w:r>
      <w:r w:rsidR="00720805">
        <w:rPr>
          <w:rFonts w:ascii="Times New Roman" w:hAnsi="Times New Roman"/>
          <w:sz w:val="24"/>
          <w:szCs w:val="24"/>
        </w:rPr>
        <w:t>в 4 классе</w:t>
      </w:r>
      <w:r w:rsidRPr="00737F29">
        <w:rPr>
          <w:rFonts w:ascii="Times New Roman" w:hAnsi="Times New Roman"/>
          <w:sz w:val="24"/>
          <w:szCs w:val="24"/>
        </w:rPr>
        <w:t xml:space="preserve"> отводится</w:t>
      </w:r>
      <w:r w:rsidR="00720805">
        <w:rPr>
          <w:rFonts w:ascii="Times New Roman" w:hAnsi="Times New Roman"/>
          <w:sz w:val="24"/>
          <w:szCs w:val="24"/>
        </w:rPr>
        <w:t xml:space="preserve"> 17 </w:t>
      </w:r>
      <w:r w:rsidRPr="00737F29">
        <w:rPr>
          <w:rFonts w:ascii="Times New Roman" w:hAnsi="Times New Roman"/>
          <w:sz w:val="24"/>
          <w:szCs w:val="24"/>
        </w:rPr>
        <w:t xml:space="preserve"> часов</w:t>
      </w:r>
    </w:p>
    <w:p w:rsidR="0080681A" w:rsidRPr="00737F29" w:rsidRDefault="0080681A" w:rsidP="004979D4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Формы оценивания.</w:t>
      </w:r>
    </w:p>
    <w:p w:rsidR="007D712C" w:rsidRPr="007D712C" w:rsidRDefault="00E90226" w:rsidP="00E90226">
      <w:pPr>
        <w:ind w:left="360"/>
      </w:pPr>
      <w:r>
        <w:rPr>
          <w:rFonts w:ascii="Tahoma" w:hAnsi="Tahoma" w:cs="Tahoma"/>
          <w:color w:val="000000"/>
          <w:sz w:val="21"/>
          <w:szCs w:val="21"/>
        </w:rPr>
        <w:t xml:space="preserve">   </w:t>
      </w:r>
      <w:r w:rsidRPr="00B164BC">
        <w:rPr>
          <w:rFonts w:ascii="Tahoma" w:hAnsi="Tahoma" w:cs="Tahoma"/>
          <w:color w:val="000000"/>
          <w:sz w:val="21"/>
          <w:szCs w:val="21"/>
        </w:rPr>
        <w:t> Оценка качества освоения программы включает текущую</w:t>
      </w:r>
      <w:r>
        <w:rPr>
          <w:rFonts w:ascii="Tahoma" w:hAnsi="Tahoma" w:cs="Tahoma"/>
          <w:color w:val="000000"/>
          <w:sz w:val="21"/>
          <w:szCs w:val="21"/>
        </w:rPr>
        <w:t xml:space="preserve"> аттестацию</w:t>
      </w:r>
      <w:r w:rsidRPr="00B164BC">
        <w:rPr>
          <w:rFonts w:ascii="Tahoma" w:hAnsi="Tahoma" w:cs="Tahoma"/>
          <w:color w:val="000000"/>
          <w:sz w:val="21"/>
          <w:szCs w:val="21"/>
        </w:rPr>
        <w:t>.</w:t>
      </w:r>
    </w:p>
    <w:p w:rsidR="007F3747" w:rsidRPr="00377A8C" w:rsidRDefault="0080681A" w:rsidP="004979D4">
      <w:pPr>
        <w:numPr>
          <w:ilvl w:val="0"/>
          <w:numId w:val="2"/>
        </w:numPr>
      </w:pPr>
      <w:r w:rsidRPr="00976FEA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  <w:r w:rsidR="00377A8C">
        <w:rPr>
          <w:rFonts w:ascii="Times New Roman" w:hAnsi="Times New Roman"/>
          <w:sz w:val="24"/>
          <w:szCs w:val="24"/>
        </w:rPr>
        <w:t>……</w:t>
      </w: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Аннотация к адаптированной образовательной программе по учебному предмету «Литературное чтение» для учащихся 1– 4 классов с ограниченными возможностями здоровья, имеющих задержку психического развития (Вариант 7.1). Предметная линия учебников "Школа России".</w:t>
      </w:r>
    </w:p>
    <w:p w:rsidR="00377A8C" w:rsidRDefault="00377A8C" w:rsidP="00377A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учебного предмета в учебном плане</w:t>
      </w: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righ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Адаптированнаяобразовательная программа по русскому языку предназначена  для учащихся 1 – 4 классов с ограниченными возможностями здоровья, имеющих задержку психического здоровья. Составлена в соответствии с требованиями  Федерального государственного образовательного стандарта начального общего образования для обучающихся с ограниченными возможностями здоровья (утв. приказом Министерства образования и науки РФ от 19 декабря 2014 г. </w:t>
      </w:r>
      <w:r>
        <w:rPr>
          <w:rFonts w:ascii="Times New Roman" w:hAnsi="Times New Roman"/>
          <w:sz w:val="24"/>
          <w:szCs w:val="24"/>
        </w:rPr>
        <w:t xml:space="preserve">N 1598), адаптированной основной общеобразовательной программы начального общего образования для  обучающихся с задержкой психического развития МОБУ СШ № 2 и авторской программы курса «Литературное  чтение» Л.Ф. Климановой, М.В. Бойкиной (УМК «Школа России», М.Просвещение,2019) </w:t>
      </w:r>
    </w:p>
    <w:p w:rsidR="00377A8C" w:rsidRDefault="00377A8C" w:rsidP="00377A8C">
      <w:pPr>
        <w:shd w:val="clear" w:color="auto" w:fill="FFFFFF" w:themeFill="background1"/>
        <w:spacing w:before="150" w:after="150" w:line="240" w:lineRule="auto"/>
        <w:ind w:right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Разработана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</w:r>
      <w:r>
        <w:rPr>
          <w:rFonts w:ascii="Times New Roman" w:hAnsi="Times New Roman"/>
          <w:color w:val="000000"/>
          <w:sz w:val="24"/>
          <w:szCs w:val="24"/>
        </w:rPr>
        <w:t>Программа отражает содержание обучения предмету «Литературное чтение» с учетом особых образовательных потребностей учащихся с ЗПР. Сущность специфических для варианта 7.1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 </w:t>
      </w:r>
    </w:p>
    <w:p w:rsidR="00377A8C" w:rsidRDefault="00377A8C" w:rsidP="00377A8C">
      <w:pPr>
        <w:widowControl w:val="0"/>
        <w:spacing w:line="274" w:lineRule="exact"/>
        <w:ind w:right="5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а506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.В1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я40ч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4чв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,10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)и92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 (23 недели)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о2–3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о136ч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4чв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,34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в 4 классе-102ч (3ч в неделю)</w:t>
      </w:r>
    </w:p>
    <w:p w:rsidR="00377A8C" w:rsidRDefault="00377A8C" w:rsidP="00377A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</w:t>
      </w:r>
      <w:r>
        <w:rPr>
          <w:rFonts w:ascii="Times New Roman" w:hAnsi="Times New Roman"/>
          <w:sz w:val="24"/>
          <w:szCs w:val="24"/>
        </w:rPr>
        <w:t xml:space="preserve"> курса:</w:t>
      </w:r>
    </w:p>
    <w:p w:rsidR="00377A8C" w:rsidRDefault="00377A8C" w:rsidP="00377A8C">
      <w:pPr>
        <w:widowControl w:val="0"/>
        <w:spacing w:line="274" w:lineRule="exact"/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 осознанным,  правильным,  беглым  и  выразительным  чтением  как  базовым  навыком  в  системе  образования  младших школьников;</w:t>
      </w:r>
    </w:p>
    <w:p w:rsidR="00377A8C" w:rsidRDefault="00377A8C" w:rsidP="00377A8C">
      <w:pPr>
        <w:widowControl w:val="0"/>
        <w:spacing w:line="274" w:lineRule="exact"/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</w:t>
      </w:r>
    </w:p>
    <w:p w:rsidR="00377A8C" w:rsidRDefault="00377A8C" w:rsidP="00377A8C">
      <w:pPr>
        <w:widowControl w:val="0"/>
        <w:spacing w:line="274" w:lineRule="exact"/>
        <w:ind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интереса к чтению и книге; </w:t>
      </w:r>
    </w:p>
    <w:p w:rsidR="00377A8C" w:rsidRDefault="00377A8C" w:rsidP="00377A8C">
      <w:pPr>
        <w:widowControl w:val="0"/>
        <w:spacing w:line="274" w:lineRule="exact"/>
        <w:ind w:right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в выборе книг и самостоятельной читательской деятельности;</w:t>
      </w:r>
    </w:p>
    <w:p w:rsidR="00377A8C" w:rsidRDefault="00377A8C" w:rsidP="00377A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курса </w:t>
      </w:r>
    </w:p>
    <w:p w:rsidR="00377A8C" w:rsidRDefault="00377A8C" w:rsidP="004979D4">
      <w:pPr>
        <w:pStyle w:val="ae"/>
        <w:numPr>
          <w:ilvl w:val="0"/>
          <w:numId w:val="9"/>
        </w:numPr>
        <w:spacing w:before="240"/>
      </w:pPr>
      <w:r>
        <w:rPr>
          <w:rFonts w:ascii="Times New Roman" w:hAnsi="Times New Roman"/>
          <w:sz w:val="24"/>
          <w:szCs w:val="24"/>
        </w:rPr>
        <w:t>обучение грамоте</w:t>
      </w:r>
    </w:p>
    <w:p w:rsidR="00377A8C" w:rsidRDefault="00377A8C" w:rsidP="004979D4">
      <w:pPr>
        <w:pStyle w:val="ae"/>
        <w:numPr>
          <w:ilvl w:val="0"/>
          <w:numId w:val="9"/>
        </w:numPr>
        <w:spacing w:before="240"/>
      </w:pPr>
      <w:r>
        <w:rPr>
          <w:rFonts w:ascii="Times New Roman" w:hAnsi="Times New Roman"/>
          <w:sz w:val="24"/>
          <w:szCs w:val="24"/>
        </w:rPr>
        <w:t>виды речевой и читательской деятельности</w:t>
      </w:r>
    </w:p>
    <w:p w:rsidR="00377A8C" w:rsidRDefault="00377A8C" w:rsidP="004979D4">
      <w:pPr>
        <w:pStyle w:val="ae"/>
        <w:numPr>
          <w:ilvl w:val="0"/>
          <w:numId w:val="9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детского чтения</w:t>
      </w:r>
    </w:p>
    <w:p w:rsidR="00377A8C" w:rsidRDefault="00377A8C" w:rsidP="004979D4">
      <w:pPr>
        <w:pStyle w:val="ae"/>
        <w:numPr>
          <w:ilvl w:val="0"/>
          <w:numId w:val="9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литературоведческая пропедевтика</w:t>
      </w:r>
    </w:p>
    <w:p w:rsidR="00377A8C" w:rsidRDefault="00377A8C" w:rsidP="004979D4">
      <w:pPr>
        <w:pStyle w:val="ae"/>
        <w:numPr>
          <w:ilvl w:val="0"/>
          <w:numId w:val="9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деятельность учащихся</w:t>
      </w:r>
    </w:p>
    <w:p w:rsidR="00377A8C" w:rsidRDefault="00377A8C" w:rsidP="00377A8C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Основные образовательные технологии</w:t>
      </w:r>
    </w:p>
    <w:p w:rsidR="00377A8C" w:rsidRDefault="00377A8C" w:rsidP="004979D4">
      <w:pPr>
        <w:numPr>
          <w:ilvl w:val="0"/>
          <w:numId w:val="10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развивающее обучение  </w:t>
      </w:r>
    </w:p>
    <w:p w:rsidR="00377A8C" w:rsidRDefault="00377A8C" w:rsidP="004979D4">
      <w:pPr>
        <w:numPr>
          <w:ilvl w:val="0"/>
          <w:numId w:val="10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дифференцированное обучение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 xml:space="preserve">игровое обучение (игровые методы вовлечения в творческую деятельность).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личностно – ориентированные технологии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групповые и коллективные способы обучения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исследовательские методы обучения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здоровье - сберегающие технологии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lastRenderedPageBreak/>
        <w:t>технология обучение на проблемно – поисковой основе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информационные технологии</w:t>
      </w:r>
    </w:p>
    <w:p w:rsidR="00377A8C" w:rsidRDefault="00377A8C" w:rsidP="004979D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Формы работы с детьми, испытывающими трудности</w:t>
      </w:r>
      <w:r>
        <w:rPr>
          <w:rStyle w:val="c11"/>
          <w:color w:val="000000"/>
        </w:rPr>
        <w:t>: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индивидуальный подход,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предотвращение наступления утомляемости,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активизация познавательной деятельности,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обогащение знаниями об окружающем мире,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проявление педагогического такта.</w:t>
      </w:r>
    </w:p>
    <w:p w:rsidR="00377A8C" w:rsidRDefault="00377A8C" w:rsidP="00377A8C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Требования к результатам освоения программы.</w:t>
      </w:r>
    </w:p>
    <w:p w:rsidR="00377A8C" w:rsidRDefault="00377A8C" w:rsidP="00377A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7A8C" w:rsidRDefault="00377A8C" w:rsidP="00377A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377A8C" w:rsidRDefault="00377A8C" w:rsidP="00377A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2) осознание значимости чтения для личного развития;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успешности обучения по всем учебным предметам;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формирование потребности в систематическом чтении;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3) понимание роли чтения, использование разных видов чтения (ознакомительное, изучающее, выборочное, поисковое);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  <w:r>
        <w:rPr>
          <w:color w:val="22272F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77A8C" w:rsidRDefault="00377A8C" w:rsidP="00377A8C">
      <w:pPr>
        <w:pStyle w:val="s16"/>
        <w:shd w:val="clear" w:color="auto" w:fill="FFFFFF"/>
        <w:spacing w:before="75" w:beforeAutospacing="0" w:after="75" w:afterAutospacing="0"/>
        <w:ind w:right="75"/>
        <w:rPr>
          <w:color w:val="22272F"/>
        </w:rPr>
      </w:pPr>
    </w:p>
    <w:p w:rsidR="00377A8C" w:rsidRDefault="00377A8C" w:rsidP="00377A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Общая трудоемкость курса</w:t>
      </w:r>
    </w:p>
    <w:p w:rsidR="00377A8C" w:rsidRDefault="00377A8C" w:rsidP="00377A8C">
      <w:pPr>
        <w:pStyle w:val="a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учебным планом на изучение курса  «Литературное чтение»  в 1-4 классах отводится 506 часов</w:t>
      </w:r>
    </w:p>
    <w:p w:rsidR="00377A8C" w:rsidRDefault="00377A8C" w:rsidP="00377A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Формы оценивания</w:t>
      </w:r>
    </w:p>
    <w:p w:rsidR="00377A8C" w:rsidRDefault="00377A8C" w:rsidP="00377A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текущего контроля: тестовые, проверочные, контрольные работы</w:t>
      </w:r>
    </w:p>
    <w:p w:rsidR="00377A8C" w:rsidRDefault="00377A8C" w:rsidP="00377A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в форме контрольной работы по  проверке навыка чтения и работы с текстом</w:t>
      </w:r>
    </w:p>
    <w:p w:rsidR="00377A8C" w:rsidRDefault="00377A8C" w:rsidP="00377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Составитель программы</w:t>
      </w:r>
    </w:p>
    <w:p w:rsidR="00377A8C" w:rsidRDefault="00377A8C" w:rsidP="00377A8C"/>
    <w:p w:rsidR="00377A8C" w:rsidRDefault="00377A8C" w:rsidP="00377A8C"/>
    <w:p w:rsidR="00377A8C" w:rsidRPr="00BD53BB" w:rsidRDefault="00377A8C" w:rsidP="00377A8C">
      <w:pPr>
        <w:shd w:val="clear" w:color="auto" w:fill="FFFFFF" w:themeFill="background1"/>
        <w:spacing w:before="150" w:after="150" w:line="240" w:lineRule="auto"/>
        <w:ind w:left="375" w:right="375"/>
        <w:rPr>
          <w:rFonts w:ascii="Times New Roman" w:hAnsi="Times New Roman"/>
          <w:b/>
          <w:sz w:val="24"/>
          <w:szCs w:val="24"/>
        </w:rPr>
      </w:pPr>
      <w:r w:rsidRPr="00BD53BB">
        <w:rPr>
          <w:rFonts w:ascii="Times New Roman" w:hAnsi="Times New Roman"/>
          <w:b/>
          <w:sz w:val="24"/>
          <w:szCs w:val="24"/>
        </w:rPr>
        <w:t xml:space="preserve">Аннотация </w:t>
      </w:r>
      <w:r w:rsidRPr="00BD53BB">
        <w:rPr>
          <w:rFonts w:ascii="Times New Roman" w:hAnsi="Times New Roman"/>
          <w:b/>
          <w:bCs/>
          <w:sz w:val="24"/>
          <w:szCs w:val="24"/>
        </w:rPr>
        <w:t>к адаптированной образовательной программе по учебному предмету «Математика» для учащихся 1 - 4 классов с ограниченными возможностями здоровья, имеющих задержку психического развития (Вариант 7.1). Предметная линия учебников "Школа России".</w:t>
      </w:r>
    </w:p>
    <w:p w:rsidR="00377A8C" w:rsidRPr="00F4448D" w:rsidRDefault="00377A8C" w:rsidP="004979D4">
      <w:pPr>
        <w:pStyle w:val="ae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4448D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377A8C" w:rsidRPr="00D6797E" w:rsidRDefault="00377A8C" w:rsidP="00377A8C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D6797E">
        <w:rPr>
          <w:rFonts w:ascii="Times New Roman" w:hAnsi="Times New Roman"/>
          <w:color w:val="000000"/>
          <w:sz w:val="24"/>
          <w:szCs w:val="24"/>
        </w:rPr>
        <w:t xml:space="preserve">Адаптированная образовательная программа по математике  для учащихся 1 – 4 классов с ограниченными возможностями здоровья, имеющих задержку психического здоровья составлена в соответствии с требованиями Федерального государственного образовательного стандарта </w:t>
      </w:r>
      <w:r w:rsidRPr="00D6797E">
        <w:rPr>
          <w:rFonts w:ascii="Times New Roman" w:hAnsi="Times New Roman"/>
          <w:color w:val="000000"/>
          <w:sz w:val="24"/>
          <w:szCs w:val="24"/>
        </w:rPr>
        <w:lastRenderedPageBreak/>
        <w:t>начального общего образования для обучающихся с ограниченными возможностями здоровья (утв. приказом Министерства образования и науки РФ от 19 декабря 2014 г. N 1598),  адаптированной основной общеобразовательной программы начального общего образования для обучающихся с задержкой психического развития МОБУ СШ № 2 и авторской программы  курса «Математика» 1- 4 классы, авт. М.И. Моро и др. (УМК «Школа России»» М.: «Просвещение», 2019г.).</w:t>
      </w:r>
    </w:p>
    <w:p w:rsidR="00377A8C" w:rsidRPr="00BF260F" w:rsidRDefault="00377A8C" w:rsidP="00377A8C">
      <w:pPr>
        <w:ind w:firstLine="708"/>
        <w:rPr>
          <w:rFonts w:ascii="Times New Roman" w:hAnsi="Times New Roman"/>
          <w:sz w:val="24"/>
          <w:szCs w:val="24"/>
        </w:rPr>
      </w:pPr>
      <w:r w:rsidRPr="00BF260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Разработана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</w:r>
      <w:r w:rsidRPr="00AD5629">
        <w:rPr>
          <w:rFonts w:ascii="Times New Roman" w:hAnsi="Times New Roman"/>
          <w:color w:val="000000"/>
          <w:sz w:val="24"/>
          <w:szCs w:val="24"/>
        </w:rPr>
        <w:t>Программа отражает содержание обучения предмету «Математика» с учетом особых образовательных потребностей  учащихся с задержкой псих</w:t>
      </w:r>
      <w:r>
        <w:rPr>
          <w:rFonts w:ascii="Times New Roman" w:hAnsi="Times New Roman"/>
          <w:color w:val="000000"/>
          <w:sz w:val="24"/>
          <w:szCs w:val="24"/>
        </w:rPr>
        <w:t>ического развития (ЗПР). Адаптация для специфических для варианта 7.1</w:t>
      </w:r>
      <w:r w:rsidRPr="00AD5629">
        <w:rPr>
          <w:rFonts w:ascii="Times New Roman" w:hAnsi="Times New Roman"/>
          <w:color w:val="000000"/>
          <w:sz w:val="24"/>
          <w:szCs w:val="24"/>
        </w:rPr>
        <w:t xml:space="preserve"> образоват</w:t>
      </w:r>
      <w:r>
        <w:rPr>
          <w:rFonts w:ascii="Times New Roman" w:hAnsi="Times New Roman"/>
          <w:color w:val="000000"/>
          <w:sz w:val="24"/>
          <w:szCs w:val="24"/>
        </w:rPr>
        <w:t xml:space="preserve">ельных потребностей </w:t>
      </w:r>
      <w:r w:rsidRPr="00AD5629">
        <w:rPr>
          <w:rFonts w:ascii="Times New Roman" w:hAnsi="Times New Roman"/>
          <w:color w:val="000000"/>
          <w:sz w:val="24"/>
          <w:szCs w:val="24"/>
        </w:rPr>
        <w:t xml:space="preserve"> к изучению предмета раскрывается в соответствующих разделах пояснительной записки, учитывается в распределении учебног</w:t>
      </w:r>
      <w:r>
        <w:rPr>
          <w:rFonts w:ascii="Times New Roman" w:hAnsi="Times New Roman"/>
          <w:color w:val="000000"/>
          <w:sz w:val="24"/>
          <w:szCs w:val="24"/>
        </w:rPr>
        <w:t>о содержания по годам обучения, в тематическом планировании, способах взаимодействия с учащимися</w:t>
      </w:r>
    </w:p>
    <w:p w:rsidR="00377A8C" w:rsidRPr="00737F29" w:rsidRDefault="00377A8C" w:rsidP="00377A8C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737F29">
        <w:rPr>
          <w:rFonts w:ascii="Times New Roman" w:hAnsi="Times New Roman"/>
          <w:sz w:val="24"/>
          <w:szCs w:val="24"/>
          <w:lang w:eastAsia="ru-RU"/>
        </w:rPr>
        <w:t>На изучение математики в каждом классе отводится 4 часа в неделю:</w:t>
      </w:r>
    </w:p>
    <w:p w:rsidR="00377A8C" w:rsidRDefault="00377A8C" w:rsidP="00377A8C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737F29">
        <w:rPr>
          <w:rFonts w:ascii="Times New Roman" w:hAnsi="Times New Roman"/>
          <w:sz w:val="24"/>
          <w:szCs w:val="24"/>
          <w:lang w:eastAsia="ru-RU"/>
        </w:rPr>
        <w:t>в первом классе – 132 часа (33 учебные недели), во 2-4 классах – по 136 часов (34 учебные недели в каждом классе).</w:t>
      </w:r>
    </w:p>
    <w:p w:rsidR="00377A8C" w:rsidRPr="00737F29" w:rsidRDefault="00377A8C" w:rsidP="00377A8C">
      <w:pPr>
        <w:pStyle w:val="af"/>
        <w:rPr>
          <w:rFonts w:ascii="Times New Roman" w:hAnsi="Times New Roman"/>
          <w:sz w:val="24"/>
          <w:szCs w:val="24"/>
          <w:lang w:eastAsia="ru-RU"/>
        </w:rPr>
      </w:pPr>
    </w:p>
    <w:p w:rsidR="00377A8C" w:rsidRDefault="00377A8C" w:rsidP="004979D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Цель.</w:t>
      </w:r>
    </w:p>
    <w:p w:rsidR="00377A8C" w:rsidRPr="00B55D19" w:rsidRDefault="00377A8C" w:rsidP="00377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D19">
        <w:rPr>
          <w:rFonts w:ascii="Times New Roman" w:hAnsi="Times New Roman"/>
          <w:sz w:val="24"/>
        </w:rPr>
        <w:t xml:space="preserve">Основными </w:t>
      </w:r>
      <w:r w:rsidRPr="00B55D19">
        <w:rPr>
          <w:rFonts w:ascii="Times New Roman" w:hAnsi="Times New Roman"/>
          <w:b/>
          <w:sz w:val="24"/>
          <w:u w:val="single"/>
        </w:rPr>
        <w:t>целями</w:t>
      </w:r>
      <w:r w:rsidRPr="00B55D19">
        <w:rPr>
          <w:rFonts w:ascii="Times New Roman" w:hAnsi="Times New Roman"/>
          <w:sz w:val="24"/>
        </w:rPr>
        <w:t xml:space="preserve"> начального обучения математике являются: </w:t>
      </w:r>
    </w:p>
    <w:p w:rsidR="00377A8C" w:rsidRPr="00E85631" w:rsidRDefault="00377A8C" w:rsidP="004979D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Математичес</w:t>
      </w:r>
      <w:r>
        <w:rPr>
          <w:rFonts w:ascii="Times New Roman" w:hAnsi="Times New Roman"/>
          <w:sz w:val="24"/>
        </w:rPr>
        <w:t>кое развитие младших школьников: развитие математической речи, логического и алгоритмического мышления.  воображения. Обеспечение первоначальных сведений о компьютерной грамотности</w:t>
      </w:r>
    </w:p>
    <w:p w:rsidR="00377A8C" w:rsidRPr="00E85631" w:rsidRDefault="00377A8C" w:rsidP="004979D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 xml:space="preserve">Формирование системы </w:t>
      </w:r>
      <w:r>
        <w:rPr>
          <w:rFonts w:ascii="Times New Roman" w:hAnsi="Times New Roman"/>
          <w:sz w:val="24"/>
        </w:rPr>
        <w:t>начальных математических знаний</w:t>
      </w:r>
    </w:p>
    <w:p w:rsidR="00377A8C" w:rsidRPr="00E85631" w:rsidRDefault="00377A8C" w:rsidP="004979D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Воспитание интереса к матема</w:t>
      </w:r>
      <w:r>
        <w:rPr>
          <w:rFonts w:ascii="Times New Roman" w:hAnsi="Times New Roman"/>
          <w:sz w:val="24"/>
        </w:rPr>
        <w:t>тике, к умственной деятельности</w:t>
      </w:r>
    </w:p>
    <w:p w:rsidR="00377A8C" w:rsidRDefault="00377A8C" w:rsidP="00377A8C">
      <w:pPr>
        <w:pStyle w:val="ae"/>
        <w:ind w:left="426"/>
        <w:rPr>
          <w:rFonts w:ascii="Times New Roman" w:hAnsi="Times New Roman"/>
          <w:b/>
          <w:sz w:val="24"/>
          <w:szCs w:val="24"/>
        </w:rPr>
      </w:pPr>
    </w:p>
    <w:p w:rsidR="00377A8C" w:rsidRPr="00737F29" w:rsidRDefault="00377A8C" w:rsidP="00377A8C">
      <w:pPr>
        <w:pStyle w:val="ae"/>
        <w:ind w:left="426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3.Структура курса</w:t>
      </w:r>
    </w:p>
    <w:p w:rsidR="00377A8C" w:rsidRPr="00737F29" w:rsidRDefault="00377A8C" w:rsidP="00377A8C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Основные разделы курса</w:t>
      </w:r>
      <w:r w:rsidRPr="00737F29">
        <w:rPr>
          <w:rFonts w:ascii="Times New Roman" w:hAnsi="Times New Roman"/>
          <w:b/>
          <w:sz w:val="24"/>
          <w:szCs w:val="24"/>
        </w:rPr>
        <w:t>:</w:t>
      </w:r>
    </w:p>
    <w:p w:rsidR="00377A8C" w:rsidRPr="009112C2" w:rsidRDefault="00377A8C" w:rsidP="00377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Числа и величины</w:t>
      </w:r>
    </w:p>
    <w:p w:rsidR="00377A8C" w:rsidRPr="009112C2" w:rsidRDefault="00377A8C" w:rsidP="004979D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Арифметические действия</w:t>
      </w:r>
    </w:p>
    <w:p w:rsidR="00377A8C" w:rsidRPr="009112C2" w:rsidRDefault="00377A8C" w:rsidP="004979D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Работа с текстовыми задачами</w:t>
      </w:r>
    </w:p>
    <w:p w:rsidR="00377A8C" w:rsidRPr="009112C2" w:rsidRDefault="00377A8C" w:rsidP="004979D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 xml:space="preserve">Пространственные отношения </w:t>
      </w:r>
    </w:p>
    <w:p w:rsidR="00377A8C" w:rsidRPr="009112C2" w:rsidRDefault="00377A8C" w:rsidP="004979D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 xml:space="preserve">Геометрические фигуры и величины </w:t>
      </w:r>
    </w:p>
    <w:p w:rsidR="00377A8C" w:rsidRPr="009112C2" w:rsidRDefault="00377A8C" w:rsidP="004979D4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2C2">
        <w:rPr>
          <w:rFonts w:ascii="Times New Roman" w:hAnsi="Times New Roman"/>
          <w:sz w:val="24"/>
          <w:szCs w:val="24"/>
        </w:rPr>
        <w:t>Работа с информацией</w:t>
      </w:r>
    </w:p>
    <w:p w:rsidR="00377A8C" w:rsidRPr="00737F29" w:rsidRDefault="00377A8C" w:rsidP="00377A8C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A8C" w:rsidRPr="00737F29" w:rsidRDefault="00377A8C" w:rsidP="00377A8C">
      <w:pPr>
        <w:pStyle w:val="ae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>4.Основные образовательные технологии</w:t>
      </w:r>
    </w:p>
    <w:p w:rsidR="00377A8C" w:rsidRPr="00737F29" w:rsidRDefault="00377A8C" w:rsidP="004979D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 xml:space="preserve">развивающее обучение  </w:t>
      </w:r>
    </w:p>
    <w:p w:rsidR="00377A8C" w:rsidRPr="00737F29" w:rsidRDefault="00377A8C" w:rsidP="004979D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>дифференцированное обучение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 xml:space="preserve">игровое обучение (игровые методы вовлечения в творческую деятельность).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личностно – ориентированные технологии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групповые и коллективные способы обучения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исследовательские методы обучения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здоровье - сберегающие технологии</w:t>
      </w:r>
    </w:p>
    <w:p w:rsidR="00377A8C" w:rsidRPr="00737F29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технология обучение на проблемно – поисковой основе</w:t>
      </w:r>
    </w:p>
    <w:p w:rsidR="00377A8C" w:rsidRPr="00D6797E" w:rsidRDefault="00377A8C" w:rsidP="004979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информационные технологии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Формы работы с детьми, испытывающими трудности</w:t>
      </w:r>
      <w:r>
        <w:rPr>
          <w:rStyle w:val="c11"/>
          <w:color w:val="000000"/>
        </w:rPr>
        <w:t>: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-индивидуальный подход,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- предотвращение наступления утомляемости,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- активизация познавательной деятельности,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- обогащение знаниями об окружающем мире,</w:t>
      </w:r>
    </w:p>
    <w:p w:rsidR="00377A8C" w:rsidRDefault="00377A8C" w:rsidP="00377A8C">
      <w:pPr>
        <w:pStyle w:val="c5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- проявление педагогического такта.</w:t>
      </w:r>
    </w:p>
    <w:p w:rsidR="00377A8C" w:rsidRPr="00E205B6" w:rsidRDefault="00377A8C" w:rsidP="00377A8C">
      <w:pPr>
        <w:spacing w:after="0" w:line="240" w:lineRule="auto"/>
        <w:ind w:left="720"/>
        <w:contextualSpacing/>
        <w:rPr>
          <w:rFonts w:ascii="Times New Roman" w:eastAsia="Calibri" w:hAnsi="Times New Roman"/>
          <w:color w:val="0D0D0D"/>
          <w:sz w:val="24"/>
          <w:szCs w:val="24"/>
        </w:rPr>
      </w:pPr>
    </w:p>
    <w:p w:rsidR="00377A8C" w:rsidRPr="00737F29" w:rsidRDefault="00377A8C" w:rsidP="00377A8C">
      <w:pPr>
        <w:spacing w:after="0" w:line="240" w:lineRule="auto"/>
        <w:ind w:left="720"/>
        <w:contextualSpacing/>
        <w:rPr>
          <w:rFonts w:ascii="Times New Roman" w:eastAsia="Calibri" w:hAnsi="Times New Roman"/>
          <w:color w:val="0D0D0D"/>
          <w:sz w:val="24"/>
          <w:szCs w:val="24"/>
        </w:rPr>
      </w:pPr>
    </w:p>
    <w:p w:rsidR="00377A8C" w:rsidRPr="00E205B6" w:rsidRDefault="00377A8C" w:rsidP="00377A8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205B6">
        <w:rPr>
          <w:rFonts w:ascii="Times New Roman" w:hAnsi="Times New Roman"/>
          <w:b/>
          <w:sz w:val="24"/>
          <w:szCs w:val="24"/>
        </w:rPr>
        <w:t>Требования к результатам освоения курса «Математика»</w:t>
      </w:r>
    </w:p>
    <w:p w:rsidR="00377A8C" w:rsidRPr="00E85631" w:rsidRDefault="00377A8C" w:rsidP="00377A8C">
      <w:pPr>
        <w:pStyle w:val="af"/>
        <w:rPr>
          <w:rFonts w:ascii="Times New Roman" w:hAnsi="Times New Roman"/>
          <w:sz w:val="24"/>
        </w:rPr>
      </w:pPr>
    </w:p>
    <w:p w:rsidR="00377A8C" w:rsidRPr="00E85631" w:rsidRDefault="00377A8C" w:rsidP="00377A8C">
      <w:pPr>
        <w:pStyle w:val="af"/>
        <w:rPr>
          <w:rFonts w:ascii="Times New Roman" w:hAnsi="Times New Roman"/>
          <w:sz w:val="24"/>
          <w:u w:val="single"/>
        </w:rPr>
      </w:pPr>
      <w:r w:rsidRPr="00E85631">
        <w:rPr>
          <w:rFonts w:ascii="Times New Roman" w:hAnsi="Times New Roman"/>
          <w:sz w:val="24"/>
          <w:u w:val="single"/>
        </w:rPr>
        <w:t xml:space="preserve">Предметные результаты  </w:t>
      </w:r>
    </w:p>
    <w:p w:rsidR="00377A8C" w:rsidRPr="00E85631" w:rsidRDefault="00377A8C" w:rsidP="004979D4">
      <w:pPr>
        <w:pStyle w:val="af"/>
        <w:numPr>
          <w:ilvl w:val="0"/>
          <w:numId w:val="11"/>
        </w:numPr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77A8C" w:rsidRPr="00E85631" w:rsidRDefault="00377A8C" w:rsidP="004979D4">
      <w:pPr>
        <w:pStyle w:val="af"/>
        <w:numPr>
          <w:ilvl w:val="0"/>
          <w:numId w:val="11"/>
        </w:numPr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377A8C" w:rsidRPr="00E85631" w:rsidRDefault="00377A8C" w:rsidP="004979D4">
      <w:pPr>
        <w:pStyle w:val="af"/>
        <w:numPr>
          <w:ilvl w:val="0"/>
          <w:numId w:val="11"/>
        </w:numPr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Приобретение начального опыта применения математических знаний для решения учебно-познавательных и учебно</w:t>
      </w:r>
      <w:r>
        <w:rPr>
          <w:rFonts w:ascii="Times New Roman" w:hAnsi="Times New Roman"/>
          <w:sz w:val="24"/>
        </w:rPr>
        <w:t>-</w:t>
      </w:r>
      <w:r w:rsidRPr="00E85631">
        <w:rPr>
          <w:rFonts w:ascii="Times New Roman" w:hAnsi="Times New Roman"/>
          <w:sz w:val="24"/>
        </w:rPr>
        <w:t>практических задач.</w:t>
      </w:r>
    </w:p>
    <w:p w:rsidR="00377A8C" w:rsidRPr="00E85631" w:rsidRDefault="00377A8C" w:rsidP="004979D4">
      <w:pPr>
        <w:pStyle w:val="af"/>
        <w:numPr>
          <w:ilvl w:val="0"/>
          <w:numId w:val="11"/>
        </w:numPr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77A8C" w:rsidRDefault="00377A8C" w:rsidP="004979D4">
      <w:pPr>
        <w:pStyle w:val="af"/>
        <w:numPr>
          <w:ilvl w:val="0"/>
          <w:numId w:val="11"/>
        </w:numPr>
        <w:rPr>
          <w:rFonts w:ascii="Times New Roman" w:hAnsi="Times New Roman"/>
          <w:sz w:val="24"/>
        </w:rPr>
      </w:pPr>
      <w:r w:rsidRPr="00E85631">
        <w:rPr>
          <w:rFonts w:ascii="Times New Roman" w:hAnsi="Times New Roman"/>
          <w:sz w:val="24"/>
        </w:rPr>
        <w:t>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её на принтере)</w:t>
      </w:r>
    </w:p>
    <w:p w:rsidR="00377A8C" w:rsidRPr="00BF260F" w:rsidRDefault="00377A8C" w:rsidP="00377A8C">
      <w:pPr>
        <w:pStyle w:val="af"/>
        <w:ind w:left="720"/>
        <w:rPr>
          <w:rFonts w:ascii="Times New Roman" w:hAnsi="Times New Roman"/>
          <w:sz w:val="24"/>
        </w:rPr>
      </w:pPr>
    </w:p>
    <w:p w:rsidR="00377A8C" w:rsidRPr="00E205B6" w:rsidRDefault="00377A8C" w:rsidP="00377A8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E205B6">
        <w:rPr>
          <w:rFonts w:ascii="Times New Roman" w:hAnsi="Times New Roman"/>
          <w:b/>
          <w:sz w:val="24"/>
          <w:szCs w:val="24"/>
        </w:rPr>
        <w:t>Общая трудоемкость курса</w:t>
      </w:r>
    </w:p>
    <w:p w:rsidR="00377A8C" w:rsidRPr="00737F29" w:rsidRDefault="00377A8C" w:rsidP="00377A8C">
      <w:pPr>
        <w:pStyle w:val="ae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В соответствии с учебным планом на изучение курса  «Математика»  в 1-4 классах отводится 540 часов</w:t>
      </w:r>
    </w:p>
    <w:p w:rsidR="00377A8C" w:rsidRPr="00737F29" w:rsidRDefault="00377A8C" w:rsidP="00377A8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737F29">
        <w:rPr>
          <w:rFonts w:ascii="Times New Roman" w:hAnsi="Times New Roman"/>
          <w:b/>
          <w:sz w:val="24"/>
          <w:szCs w:val="24"/>
        </w:rPr>
        <w:t>Формы оценивания.</w:t>
      </w:r>
    </w:p>
    <w:p w:rsidR="00377A8C" w:rsidRPr="00737F29" w:rsidRDefault="00377A8C" w:rsidP="00377A8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 xml:space="preserve">Оценка качества освоения программы включает текущую и промежуточную аттестацию. </w:t>
      </w:r>
    </w:p>
    <w:p w:rsidR="00377A8C" w:rsidRPr="00737F29" w:rsidRDefault="00377A8C" w:rsidP="00377A8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Форма текущей аттестации: тесты,</w:t>
      </w:r>
      <w:r>
        <w:rPr>
          <w:rFonts w:ascii="Times New Roman" w:hAnsi="Times New Roman"/>
          <w:sz w:val="24"/>
          <w:szCs w:val="24"/>
        </w:rPr>
        <w:t>проверочные,</w:t>
      </w:r>
      <w:r w:rsidRPr="00737F29">
        <w:rPr>
          <w:rFonts w:ascii="Times New Roman" w:hAnsi="Times New Roman"/>
          <w:sz w:val="24"/>
          <w:szCs w:val="24"/>
        </w:rPr>
        <w:t xml:space="preserve">  контрольные работы</w:t>
      </w:r>
      <w:r>
        <w:rPr>
          <w:rFonts w:ascii="Times New Roman" w:hAnsi="Times New Roman"/>
          <w:sz w:val="24"/>
          <w:szCs w:val="24"/>
        </w:rPr>
        <w:t xml:space="preserve"> и комплексные работы.</w:t>
      </w:r>
      <w:r w:rsidRPr="00737F29">
        <w:rPr>
          <w:rFonts w:ascii="Times New Roman" w:hAnsi="Times New Roman"/>
          <w:sz w:val="24"/>
          <w:szCs w:val="24"/>
        </w:rPr>
        <w:t>Форма промежуточной</w:t>
      </w:r>
      <w:r>
        <w:rPr>
          <w:rFonts w:ascii="Times New Roman" w:hAnsi="Times New Roman"/>
          <w:sz w:val="24"/>
          <w:szCs w:val="24"/>
        </w:rPr>
        <w:t xml:space="preserve"> аттестации: контрольная работа</w:t>
      </w:r>
    </w:p>
    <w:p w:rsidR="00377A8C" w:rsidRDefault="00377A8C" w:rsidP="00377A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В 1 кл</w:t>
      </w:r>
      <w:r>
        <w:rPr>
          <w:rFonts w:ascii="Times New Roman" w:hAnsi="Times New Roman"/>
          <w:sz w:val="24"/>
          <w:szCs w:val="24"/>
        </w:rPr>
        <w:t>ассе</w:t>
      </w:r>
      <w:r w:rsidRPr="00737F29">
        <w:rPr>
          <w:rFonts w:ascii="Times New Roman" w:hAnsi="Times New Roman"/>
          <w:sz w:val="24"/>
          <w:szCs w:val="24"/>
        </w:rPr>
        <w:t xml:space="preserve"> - безотметочное обучение</w:t>
      </w:r>
    </w:p>
    <w:p w:rsidR="00377A8C" w:rsidRPr="002661D2" w:rsidRDefault="00377A8C" w:rsidP="00377A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8. </w:t>
      </w:r>
      <w:r w:rsidRPr="00737F29">
        <w:rPr>
          <w:rFonts w:ascii="Times New Roman" w:hAnsi="Times New Roman"/>
          <w:b/>
          <w:sz w:val="24"/>
          <w:szCs w:val="24"/>
        </w:rPr>
        <w:t xml:space="preserve">Составитель программы: </w:t>
      </w:r>
    </w:p>
    <w:p w:rsidR="00377A8C" w:rsidRDefault="00377A8C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Default="007178A8" w:rsidP="00377A8C"/>
    <w:p w:rsidR="007178A8" w:rsidRPr="00FD1C79" w:rsidRDefault="007178A8" w:rsidP="007178A8">
      <w:pPr>
        <w:shd w:val="clear" w:color="auto" w:fill="FFFFFF" w:themeFill="background1"/>
        <w:spacing w:before="150" w:after="150"/>
        <w:ind w:left="375" w:righ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600738">
        <w:rPr>
          <w:rFonts w:ascii="Times New Roman" w:hAnsi="Times New Roman"/>
          <w:b/>
          <w:bCs/>
          <w:color w:val="000000"/>
          <w:sz w:val="24"/>
          <w:szCs w:val="24"/>
        </w:rPr>
        <w:t>Аннотация к адаптированной рабочей программе по курсу «Окружающий мир» для учащихся 1– 4 классов с ограниченными возможностями здоровья, имеющих задержку психического развития (Вариант 7.1). Предметная линия учебников "Школа России".</w:t>
      </w:r>
    </w:p>
    <w:p w:rsidR="007178A8" w:rsidRPr="00191F6C" w:rsidRDefault="007178A8" w:rsidP="007178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</w:t>
      </w:r>
      <w:r w:rsidRPr="00191F6C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178A8" w:rsidRDefault="007178A8" w:rsidP="007178A8">
      <w:pPr>
        <w:shd w:val="clear" w:color="auto" w:fill="FFFFFF" w:themeFill="background1"/>
        <w:spacing w:before="150" w:after="150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D1C79">
        <w:rPr>
          <w:rFonts w:ascii="Times New Roman" w:hAnsi="Times New Roman"/>
          <w:color w:val="000000"/>
          <w:sz w:val="24"/>
          <w:szCs w:val="24"/>
        </w:rPr>
        <w:t>Адаптированная образовател</w:t>
      </w:r>
      <w:r w:rsidRPr="00600738">
        <w:rPr>
          <w:rFonts w:ascii="Times New Roman" w:hAnsi="Times New Roman"/>
          <w:color w:val="000000"/>
          <w:sz w:val="24"/>
          <w:szCs w:val="24"/>
        </w:rPr>
        <w:t>ьная программа по окружающему миру предназначена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 дл</w:t>
      </w:r>
      <w:r w:rsidRPr="00600738">
        <w:rPr>
          <w:rFonts w:ascii="Times New Roman" w:hAnsi="Times New Roman"/>
          <w:color w:val="000000"/>
          <w:sz w:val="24"/>
          <w:szCs w:val="24"/>
        </w:rPr>
        <w:t>я учащихся 1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 – 4 классов с ограниченными возможностями здоровья, имеющи</w:t>
      </w:r>
      <w:r w:rsidRPr="00600738">
        <w:rPr>
          <w:rFonts w:ascii="Times New Roman" w:hAnsi="Times New Roman"/>
          <w:color w:val="000000"/>
          <w:sz w:val="24"/>
          <w:szCs w:val="24"/>
        </w:rPr>
        <w:t>х задержку психического развития. Составлена на основе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начального </w:t>
      </w:r>
      <w:r w:rsidRPr="00FD1C79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общего образования обучающихся с ограниченными возможностями здоровья (утв. приказом Министерства образования и науки РФ от 19 декабря 2014 г. N 1598), адаптированной основной общеобразовательной программы начального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FD1C79">
        <w:rPr>
          <w:rFonts w:ascii="Times New Roman" w:hAnsi="Times New Roman"/>
          <w:color w:val="000000"/>
          <w:sz w:val="24"/>
          <w:szCs w:val="24"/>
        </w:rPr>
        <w:t>обучающихся с задержкой психического развития МОБУ СШ № 2 и авторской программы  курса «Окружающий мир» 1-4 классы  А.А. Плешакова (УМК «Школа России» М.: Просвещение, 2019г.).</w:t>
      </w:r>
    </w:p>
    <w:p w:rsidR="007178A8" w:rsidRPr="002D4798" w:rsidRDefault="007178A8" w:rsidP="007178A8">
      <w:pPr>
        <w:ind w:firstLine="708"/>
        <w:rPr>
          <w:rFonts w:ascii="Times New Roman" w:hAnsi="Times New Roman"/>
          <w:sz w:val="24"/>
          <w:szCs w:val="24"/>
        </w:rPr>
      </w:pPr>
      <w:r w:rsidRPr="002D479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Разработана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7178A8" w:rsidRPr="00FD1C79" w:rsidRDefault="007178A8" w:rsidP="007178A8">
      <w:pPr>
        <w:shd w:val="clear" w:color="auto" w:fill="FFFFFF" w:themeFill="background1"/>
        <w:spacing w:before="150" w:after="150"/>
        <w:ind w:righ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FD1C79">
        <w:rPr>
          <w:rFonts w:ascii="Times New Roman" w:hAnsi="Times New Roman"/>
          <w:color w:val="000000"/>
          <w:sz w:val="24"/>
          <w:szCs w:val="24"/>
        </w:rPr>
        <w:t>Программа отражает содержание обучения по предмету «Окружающий мир» с учетом особых образовательных потребностей учащихся с задержкой псих</w:t>
      </w:r>
      <w:r>
        <w:rPr>
          <w:rFonts w:ascii="Times New Roman" w:hAnsi="Times New Roman"/>
          <w:color w:val="000000"/>
          <w:sz w:val="24"/>
          <w:szCs w:val="24"/>
        </w:rPr>
        <w:t>ического развития (ЗПР).  Специфические</w:t>
      </w:r>
      <w:r w:rsidRPr="00600738">
        <w:rPr>
          <w:rFonts w:ascii="Times New Roman" w:hAnsi="Times New Roman"/>
          <w:color w:val="000000"/>
          <w:sz w:val="24"/>
          <w:szCs w:val="24"/>
        </w:rPr>
        <w:t xml:space="preserve"> для варианта 7.1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 образоват</w:t>
      </w:r>
      <w:r>
        <w:rPr>
          <w:rFonts w:ascii="Times New Roman" w:hAnsi="Times New Roman"/>
          <w:color w:val="000000"/>
          <w:sz w:val="24"/>
          <w:szCs w:val="24"/>
        </w:rPr>
        <w:t>ельные потребности учащихся к изучению предмета раскрываю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тся в соответствующих разделах </w:t>
      </w:r>
      <w:r>
        <w:rPr>
          <w:rFonts w:ascii="Times New Roman" w:hAnsi="Times New Roman"/>
          <w:color w:val="000000"/>
          <w:sz w:val="24"/>
          <w:szCs w:val="24"/>
        </w:rPr>
        <w:t>пояснительной записки, учитываю</w:t>
      </w:r>
      <w:r w:rsidRPr="00FD1C79">
        <w:rPr>
          <w:rFonts w:ascii="Times New Roman" w:hAnsi="Times New Roman"/>
          <w:color w:val="000000"/>
          <w:sz w:val="24"/>
          <w:szCs w:val="24"/>
        </w:rPr>
        <w:t>тся в распределении учебного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содержания  по годам обучения, </w:t>
      </w:r>
      <w:r w:rsidRPr="00FD1C79">
        <w:rPr>
          <w:rFonts w:ascii="Times New Roman" w:hAnsi="Times New Roman"/>
          <w:color w:val="000000"/>
          <w:sz w:val="24"/>
          <w:szCs w:val="24"/>
        </w:rPr>
        <w:t xml:space="preserve"> в кален</w:t>
      </w:r>
      <w:r>
        <w:rPr>
          <w:rFonts w:ascii="Times New Roman" w:hAnsi="Times New Roman"/>
          <w:color w:val="000000"/>
          <w:sz w:val="24"/>
          <w:szCs w:val="24"/>
        </w:rPr>
        <w:t>дарно-тематическом планировании, формах и приёмах работы с учащимися.</w:t>
      </w:r>
    </w:p>
    <w:p w:rsidR="007178A8" w:rsidRPr="00737F29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На изучение курса «Окружающий мир» в каждом классе начальной школы отводится 2 часа в неделю. 1 класс – 66 часов (33 учебные недели), 2, 3 и 4 классы – по 68 часов (34 учебные недели).</w:t>
      </w:r>
    </w:p>
    <w:p w:rsidR="007178A8" w:rsidRPr="00737F29" w:rsidRDefault="007178A8" w:rsidP="007178A8">
      <w:pPr>
        <w:pStyle w:val="ae"/>
        <w:ind w:left="0"/>
        <w:rPr>
          <w:rFonts w:ascii="Times New Roman" w:hAnsi="Times New Roman"/>
          <w:b/>
          <w:sz w:val="24"/>
          <w:szCs w:val="24"/>
        </w:rPr>
      </w:pPr>
    </w:p>
    <w:p w:rsidR="007178A8" w:rsidRPr="003648BE" w:rsidRDefault="007178A8" w:rsidP="007178A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91F6C">
        <w:rPr>
          <w:rFonts w:ascii="Times New Roman" w:hAnsi="Times New Roman"/>
          <w:b/>
          <w:sz w:val="24"/>
          <w:szCs w:val="24"/>
        </w:rPr>
        <w:t>Цель курса:</w:t>
      </w:r>
      <w:r w:rsidRPr="00191F6C">
        <w:rPr>
          <w:rFonts w:ascii="Times New Roman" w:hAnsi="Times New Roman"/>
          <w:sz w:val="24"/>
          <w:szCs w:val="24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 ценностного осмысления ребенком личного опыта общения с людьми, обществом и природой.</w:t>
      </w:r>
    </w:p>
    <w:p w:rsidR="007178A8" w:rsidRPr="00191F6C" w:rsidRDefault="007178A8" w:rsidP="007178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 </w:t>
      </w:r>
      <w:r w:rsidRPr="00191F6C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7178A8" w:rsidRPr="004B56A6" w:rsidRDefault="007178A8" w:rsidP="004979D4">
      <w:pPr>
        <w:pStyle w:val="ae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B56A6">
        <w:rPr>
          <w:rFonts w:ascii="Times New Roman" w:hAnsi="Times New Roman"/>
          <w:sz w:val="24"/>
          <w:szCs w:val="24"/>
        </w:rPr>
        <w:t>человек и природа:</w:t>
      </w:r>
    </w:p>
    <w:p w:rsidR="007178A8" w:rsidRPr="004B56A6" w:rsidRDefault="007178A8" w:rsidP="004979D4">
      <w:pPr>
        <w:pStyle w:val="ae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B56A6">
        <w:rPr>
          <w:rFonts w:ascii="Times New Roman" w:hAnsi="Times New Roman"/>
          <w:sz w:val="24"/>
          <w:szCs w:val="24"/>
        </w:rPr>
        <w:t>человек и общество;</w:t>
      </w:r>
    </w:p>
    <w:p w:rsidR="007178A8" w:rsidRPr="003648BE" w:rsidRDefault="007178A8" w:rsidP="004979D4">
      <w:pPr>
        <w:pStyle w:val="ae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B56A6">
        <w:rPr>
          <w:rFonts w:ascii="Times New Roman" w:hAnsi="Times New Roman"/>
          <w:sz w:val="24"/>
          <w:szCs w:val="24"/>
        </w:rPr>
        <w:t>правила безопасной жизни</w:t>
      </w:r>
    </w:p>
    <w:p w:rsidR="007178A8" w:rsidRPr="00191F6C" w:rsidRDefault="007178A8" w:rsidP="00717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 w:rsidRPr="00191F6C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учебно- исследовательской деятельность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проектной деятельность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групповая деятельность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здоровье - сберегающие технологии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 xml:space="preserve">развивающее обучение  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rPr>
          <w:rFonts w:ascii="Times New Roman" w:hAnsi="Times New Roman"/>
          <w:color w:val="0D0D0D"/>
          <w:sz w:val="24"/>
          <w:szCs w:val="24"/>
        </w:rPr>
      </w:pPr>
      <w:r w:rsidRPr="00737F29">
        <w:rPr>
          <w:rFonts w:ascii="Times New Roman" w:hAnsi="Times New Roman"/>
          <w:color w:val="0D0D0D"/>
          <w:sz w:val="24"/>
          <w:szCs w:val="24"/>
        </w:rPr>
        <w:t>дифференцированное обучение</w:t>
      </w:r>
    </w:p>
    <w:p w:rsidR="007178A8" w:rsidRPr="00737F29" w:rsidRDefault="007178A8" w:rsidP="004979D4">
      <w:pPr>
        <w:pStyle w:val="ae"/>
        <w:numPr>
          <w:ilvl w:val="0"/>
          <w:numId w:val="16"/>
        </w:numPr>
        <w:spacing w:after="120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игровое обучение (игровые методы вовлечения в творческую деятельность</w:t>
      </w: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)</w:t>
      </w:r>
    </w:p>
    <w:p w:rsidR="007178A8" w:rsidRPr="003648BE" w:rsidRDefault="007178A8" w:rsidP="004979D4">
      <w:pPr>
        <w:pStyle w:val="ae"/>
        <w:numPr>
          <w:ilvl w:val="0"/>
          <w:numId w:val="16"/>
        </w:numPr>
        <w:spacing w:after="120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лично</w:t>
      </w:r>
      <w:r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стно – ориентированное обучение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ind w:left="36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</w:rPr>
        <w:t>Формы работы с детьми, испытывающими трудности</w:t>
      </w:r>
      <w:r>
        <w:rPr>
          <w:rStyle w:val="c11"/>
          <w:color w:val="000000"/>
        </w:rPr>
        <w:t>: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индивидуальный подход,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предотвращение наступления утомляемости,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активизация познавательной деятельности,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>обогащение знаниями об окружающем мире,</w:t>
      </w:r>
    </w:p>
    <w:p w:rsidR="007178A8" w:rsidRDefault="007178A8" w:rsidP="007178A8">
      <w:pPr>
        <w:pStyle w:val="c5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color w:val="000000"/>
        </w:rPr>
        <w:t xml:space="preserve"> проявление педагогического такта.</w:t>
      </w:r>
    </w:p>
    <w:p w:rsidR="007178A8" w:rsidRPr="00737F29" w:rsidRDefault="007178A8" w:rsidP="007178A8">
      <w:pPr>
        <w:pStyle w:val="ae"/>
        <w:spacing w:after="120"/>
        <w:rPr>
          <w:rFonts w:ascii="Times New Roman" w:hAnsi="Times New Roman"/>
          <w:sz w:val="24"/>
          <w:szCs w:val="24"/>
        </w:rPr>
      </w:pPr>
    </w:p>
    <w:p w:rsidR="007178A8" w:rsidRPr="0006581A" w:rsidRDefault="007178A8" w:rsidP="007178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6581A">
        <w:rPr>
          <w:rFonts w:ascii="Times New Roman" w:hAnsi="Times New Roman"/>
          <w:b/>
          <w:sz w:val="24"/>
          <w:szCs w:val="24"/>
        </w:rPr>
        <w:t>Требования к результатам освоения программы</w:t>
      </w:r>
    </w:p>
    <w:p w:rsidR="007178A8" w:rsidRPr="009112C2" w:rsidRDefault="007178A8" w:rsidP="007178A8">
      <w:pPr>
        <w:shd w:val="clear" w:color="auto" w:fill="FFFFFF"/>
        <w:spacing w:after="0"/>
        <w:jc w:val="both"/>
        <w:rPr>
          <w:rFonts w:ascii="Times New Roman" w:eastAsiaTheme="minorHAnsi" w:hAnsi="Times New Roman"/>
          <w:b/>
          <w:bCs/>
          <w:u w:val="single"/>
          <w:lang w:eastAsia="en-US"/>
        </w:rPr>
      </w:pPr>
      <w:r w:rsidRPr="009112C2">
        <w:rPr>
          <w:rFonts w:ascii="Times New Roman" w:eastAsiaTheme="minorHAnsi" w:hAnsi="Times New Roman"/>
          <w:b/>
          <w:bCs/>
          <w:u w:val="single"/>
          <w:lang w:eastAsia="en-US"/>
        </w:rPr>
        <w:t>Предметные</w:t>
      </w:r>
    </w:p>
    <w:p w:rsidR="007178A8" w:rsidRPr="004B56A6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4B56A6">
        <w:rPr>
          <w:rFonts w:ascii="Times New Roman" w:eastAsiaTheme="minorHAnsi" w:hAnsi="Times New Roman"/>
          <w:lang w:eastAsia="en-US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178A8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4B56A6">
        <w:rPr>
          <w:rFonts w:ascii="Times New Roman" w:eastAsiaTheme="minorHAnsi" w:hAnsi="Times New Roman"/>
          <w:lang w:eastAsia="en-US"/>
        </w:rPr>
        <w:lastRenderedPageBreak/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7178A8" w:rsidRPr="004B56A6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4B56A6">
        <w:rPr>
          <w:rFonts w:ascii="Times New Roman" w:eastAsiaTheme="minorHAnsi" w:hAnsi="Times New Roman"/>
          <w:lang w:eastAsia="en-US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178A8" w:rsidRPr="004B56A6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4B56A6">
        <w:rPr>
          <w:rFonts w:ascii="Times New Roman" w:eastAsiaTheme="minorHAnsi" w:hAnsi="Times New Roman"/>
          <w:lang w:eastAsia="en-US"/>
        </w:rPr>
        <w:t>4) освоение доступных способов изучения природы и общества (наблюдение, запись, измерение, опыт, сравнение, классификация и др. сполучением информации из семейных архивов, от окружающих людей, в открытом информационном пространстве);</w:t>
      </w:r>
    </w:p>
    <w:p w:rsidR="007178A8" w:rsidRPr="004B56A6" w:rsidRDefault="007178A8" w:rsidP="007178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56A6">
        <w:rPr>
          <w:rFonts w:ascii="Times New Roman" w:eastAsiaTheme="minorHAnsi" w:hAnsi="Times New Roman"/>
          <w:sz w:val="24"/>
          <w:szCs w:val="24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:rsidR="007178A8" w:rsidRPr="00737F29" w:rsidRDefault="007178A8" w:rsidP="007178A8">
      <w:pPr>
        <w:pStyle w:val="ae"/>
        <w:spacing w:after="100" w:afterAutospacing="1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178A8" w:rsidRPr="0006581A" w:rsidRDefault="007178A8" w:rsidP="007178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6581A">
        <w:rPr>
          <w:rFonts w:ascii="Times New Roman" w:hAnsi="Times New Roman"/>
          <w:b/>
          <w:sz w:val="24"/>
          <w:szCs w:val="24"/>
        </w:rPr>
        <w:t>Общая трудоемкость курса</w:t>
      </w:r>
    </w:p>
    <w:p w:rsidR="007178A8" w:rsidRDefault="007178A8" w:rsidP="007178A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В соответствии с учебным планом курс  «Окружающий мир » в 1-4 классах  рассчитан  на 270 часов</w:t>
      </w:r>
    </w:p>
    <w:p w:rsidR="007178A8" w:rsidRPr="00191F6C" w:rsidRDefault="007178A8" w:rsidP="007178A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4B56A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737F29">
        <w:rPr>
          <w:rFonts w:ascii="Times New Roman" w:hAnsi="Times New Roman"/>
          <w:b/>
          <w:sz w:val="24"/>
          <w:szCs w:val="24"/>
        </w:rPr>
        <w:t>Формы оценивания.</w:t>
      </w:r>
    </w:p>
    <w:p w:rsidR="007178A8" w:rsidRDefault="007178A8" w:rsidP="007178A8">
      <w:pPr>
        <w:spacing w:after="0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текущего и тематического </w:t>
      </w:r>
      <w:r w:rsidRPr="00737F29">
        <w:rPr>
          <w:rFonts w:ascii="Times New Roman" w:hAnsi="Times New Roman"/>
          <w:sz w:val="24"/>
          <w:szCs w:val="24"/>
        </w:rPr>
        <w:t xml:space="preserve"> контроля и оценки знаний и умений по предметам этой образовательной области используются индивидуальная</w:t>
      </w:r>
      <w:r>
        <w:rPr>
          <w:rFonts w:ascii="Times New Roman" w:hAnsi="Times New Roman"/>
          <w:sz w:val="24"/>
          <w:szCs w:val="24"/>
        </w:rPr>
        <w:t xml:space="preserve"> и фронтальная устные проверки, </w:t>
      </w:r>
      <w:r w:rsidRPr="00737F29">
        <w:rPr>
          <w:rFonts w:ascii="Times New Roman" w:hAnsi="Times New Roman"/>
          <w:sz w:val="24"/>
          <w:szCs w:val="24"/>
        </w:rPr>
        <w:t>различные письменные работы, которые не требуют развёрнутого ответа с большо</w:t>
      </w:r>
      <w:r>
        <w:rPr>
          <w:rFonts w:ascii="Times New Roman" w:hAnsi="Times New Roman"/>
          <w:sz w:val="24"/>
          <w:szCs w:val="24"/>
        </w:rPr>
        <w:t xml:space="preserve">й затратой времени. </w:t>
      </w:r>
      <w:r w:rsidRPr="00737F29">
        <w:rPr>
          <w:rFonts w:ascii="Times New Roman" w:hAnsi="Times New Roman"/>
          <w:sz w:val="24"/>
          <w:szCs w:val="24"/>
        </w:rPr>
        <w:t xml:space="preserve"> Проверочные работы тестового характера проводятся в конце каждой темы.</w:t>
      </w:r>
    </w:p>
    <w:p w:rsidR="007178A8" w:rsidRPr="00737F29" w:rsidRDefault="007178A8" w:rsidP="007178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аттестации: тест</w:t>
      </w:r>
    </w:p>
    <w:p w:rsidR="007178A8" w:rsidRDefault="007178A8" w:rsidP="007178A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sz w:val="24"/>
          <w:szCs w:val="24"/>
        </w:rPr>
        <w:t>В 1 классе - безотметочное</w:t>
      </w:r>
      <w:r>
        <w:rPr>
          <w:rFonts w:ascii="Times New Roman" w:hAnsi="Times New Roman"/>
          <w:sz w:val="24"/>
          <w:szCs w:val="24"/>
        </w:rPr>
        <w:t>обучении</w:t>
      </w:r>
    </w:p>
    <w:p w:rsidR="007178A8" w:rsidRPr="00191F6C" w:rsidRDefault="007178A8" w:rsidP="007178A8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737F29">
        <w:rPr>
          <w:rFonts w:ascii="Times New Roman" w:hAnsi="Times New Roman"/>
          <w:b/>
          <w:sz w:val="24"/>
          <w:szCs w:val="24"/>
        </w:rPr>
        <w:t xml:space="preserve">  8.  Составитель программы: </w:t>
      </w:r>
    </w:p>
    <w:p w:rsidR="007178A8" w:rsidRDefault="007178A8" w:rsidP="007178A8">
      <w:pPr>
        <w:shd w:val="clear" w:color="auto" w:fill="FFFFFF"/>
        <w:tabs>
          <w:tab w:val="left" w:pos="5851"/>
        </w:tabs>
        <w:rPr>
          <w:rFonts w:ascii="Times New Roman" w:eastAsia="Calibri" w:hAnsi="Times New Roman"/>
          <w:b/>
          <w:sz w:val="24"/>
          <w:szCs w:val="24"/>
        </w:rPr>
      </w:pPr>
    </w:p>
    <w:p w:rsidR="007178A8" w:rsidRDefault="007178A8" w:rsidP="007178A8"/>
    <w:p w:rsidR="007178A8" w:rsidRPr="00476E10" w:rsidRDefault="007178A8" w:rsidP="007178A8">
      <w:pPr>
        <w:shd w:val="clear" w:color="auto" w:fill="FFFFFF" w:themeFill="background1"/>
        <w:spacing w:before="150" w:after="150" w:line="240" w:lineRule="auto"/>
        <w:ind w:right="375"/>
        <w:rPr>
          <w:rFonts w:ascii="Times New Roman" w:hAnsi="Times New Roman"/>
          <w:b/>
          <w:sz w:val="24"/>
          <w:szCs w:val="24"/>
        </w:rPr>
      </w:pPr>
      <w:r w:rsidRPr="00476E10">
        <w:rPr>
          <w:rFonts w:ascii="Times New Roman" w:hAnsi="Times New Roman"/>
          <w:b/>
          <w:sz w:val="24"/>
          <w:szCs w:val="24"/>
        </w:rPr>
        <w:t xml:space="preserve">Аннотация </w:t>
      </w:r>
      <w:r w:rsidRPr="00476E10">
        <w:rPr>
          <w:rFonts w:ascii="Times New Roman" w:hAnsi="Times New Roman"/>
          <w:b/>
          <w:bCs/>
          <w:sz w:val="24"/>
          <w:szCs w:val="24"/>
        </w:rPr>
        <w:t>к адаптированной образовательной программе по учебному предмету «Русский язык» для учащихся 1 - 4 классов с ограниченными возможностями    здоровья, имеющих задержку психического развития (Вариант 7.1). Предметная линия учебников "Школа России".</w:t>
      </w:r>
    </w:p>
    <w:p w:rsidR="007178A8" w:rsidRPr="00B72AC5" w:rsidRDefault="007178A8" w:rsidP="007178A8">
      <w:pPr>
        <w:rPr>
          <w:rFonts w:ascii="Times New Roman" w:hAnsi="Times New Roman"/>
          <w:b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1.  Место учебного предмета в учебном плане</w:t>
      </w:r>
    </w:p>
    <w:p w:rsidR="007178A8" w:rsidRDefault="007178A8" w:rsidP="007178A8">
      <w:pPr>
        <w:ind w:firstLine="708"/>
        <w:rPr>
          <w:color w:val="22272F"/>
          <w:shd w:val="clear" w:color="auto" w:fill="FFFFFF"/>
        </w:rPr>
      </w:pPr>
      <w:r w:rsidRPr="00B72AC5">
        <w:rPr>
          <w:rFonts w:ascii="Times New Roman" w:hAnsi="Times New Roman"/>
          <w:sz w:val="24"/>
          <w:szCs w:val="24"/>
        </w:rPr>
        <w:t xml:space="preserve">Адаптированная  образовательная программа по русскому языку для учащихся 1 – 4 классов с ограниченными возможностями здоровья, имеющих задержку психического здоровья составлена на основе  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B72AC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(утв.  приказом  Министерства образования и  науки РФ от 19 декабря 2014 г. N 1598), адаптированной  основной общеобразовательной программы начального общего образования обучающихся с задержкой психического развития МОБУ СШ № 2 и авторской программы  курса  «Русский язык » 1- 4 класс , Канакиной В.П.. Горецкого В.Г (УМК «Школа России» М.: Просвещение, 2019г.).</w:t>
      </w:r>
    </w:p>
    <w:p w:rsidR="007178A8" w:rsidRPr="00EB3C1B" w:rsidRDefault="007178A8" w:rsidP="007178A8">
      <w:pPr>
        <w:ind w:firstLine="708"/>
        <w:rPr>
          <w:rFonts w:ascii="Times New Roman" w:hAnsi="Times New Roman"/>
          <w:sz w:val="24"/>
          <w:szCs w:val="24"/>
        </w:rPr>
      </w:pPr>
      <w:r w:rsidRPr="00EB3C1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Разработана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7178A8" w:rsidRPr="00B72AC5" w:rsidRDefault="007178A8" w:rsidP="007178A8">
      <w:pPr>
        <w:shd w:val="clear" w:color="auto" w:fill="FFFFFF" w:themeFill="background1"/>
        <w:spacing w:before="150" w:after="150" w:line="240" w:lineRule="auto"/>
        <w:ind w:right="375"/>
        <w:rPr>
          <w:rFonts w:ascii="Times New Roman" w:hAnsi="Times New Roman"/>
          <w:color w:val="000000"/>
          <w:sz w:val="24"/>
          <w:szCs w:val="24"/>
        </w:rPr>
      </w:pPr>
      <w:r w:rsidRPr="00B72AC5">
        <w:rPr>
          <w:rFonts w:ascii="Times New Roman" w:hAnsi="Times New Roman"/>
          <w:color w:val="000000"/>
          <w:sz w:val="24"/>
          <w:szCs w:val="24"/>
        </w:rPr>
        <w:t>На изучение русского языка  в 1 классе отводится — 165 ч (5 ч в неделю, 33 учебные недели). Во 2—4 классах на уроки русского языка отводится по 170 ч (5 ч в неделю, 34 учебных недели в каждом классе).</w:t>
      </w:r>
    </w:p>
    <w:p w:rsidR="007178A8" w:rsidRPr="00B72AC5" w:rsidRDefault="007178A8" w:rsidP="007178A8">
      <w:pPr>
        <w:shd w:val="clear" w:color="auto" w:fill="FFFFFF" w:themeFill="background1"/>
        <w:spacing w:before="150" w:after="150" w:line="240" w:lineRule="auto"/>
        <w:ind w:right="375"/>
        <w:rPr>
          <w:rFonts w:ascii="Times New Roman" w:hAnsi="Times New Roman"/>
          <w:color w:val="000000"/>
          <w:sz w:val="24"/>
          <w:szCs w:val="24"/>
        </w:rPr>
      </w:pPr>
      <w:r w:rsidRPr="00B72AC5">
        <w:rPr>
          <w:rFonts w:ascii="Times New Roman" w:hAnsi="Times New Roman"/>
          <w:color w:val="000000"/>
          <w:sz w:val="24"/>
          <w:szCs w:val="24"/>
        </w:rPr>
        <w:lastRenderedPageBreak/>
        <w:t>Программа отражает содержание обучения предмету «Русский язык» с учетом особых образовательных потре</w:t>
      </w:r>
      <w:r>
        <w:rPr>
          <w:rFonts w:ascii="Times New Roman" w:hAnsi="Times New Roman"/>
          <w:color w:val="000000"/>
          <w:sz w:val="24"/>
          <w:szCs w:val="24"/>
        </w:rPr>
        <w:t>бностей учащихся с ЗПР. Адаптация к специфическим для варианта 7.1 образовательным потребностям</w:t>
      </w:r>
      <w:r w:rsidRPr="00B72AC5">
        <w:rPr>
          <w:rFonts w:ascii="Times New Roman" w:hAnsi="Times New Roman"/>
          <w:color w:val="000000"/>
          <w:sz w:val="24"/>
          <w:szCs w:val="24"/>
        </w:rPr>
        <w:t xml:space="preserve"> учащихся раскрывается в соответствующих разделах пояснительной записки, учитывается в распределении учебного содержания по год</w:t>
      </w:r>
      <w:r>
        <w:rPr>
          <w:rFonts w:ascii="Times New Roman" w:hAnsi="Times New Roman"/>
          <w:color w:val="000000"/>
          <w:sz w:val="24"/>
          <w:szCs w:val="24"/>
        </w:rPr>
        <w:t>ам обучения.</w:t>
      </w:r>
      <w:r w:rsidRPr="00B72AC5">
        <w:rPr>
          <w:rFonts w:ascii="Times New Roman" w:hAnsi="Times New Roman"/>
          <w:color w:val="000000"/>
          <w:sz w:val="24"/>
          <w:szCs w:val="24"/>
        </w:rPr>
        <w:t xml:space="preserve"> кален</w:t>
      </w:r>
      <w:r>
        <w:rPr>
          <w:rFonts w:ascii="Times New Roman" w:hAnsi="Times New Roman"/>
          <w:color w:val="000000"/>
          <w:sz w:val="24"/>
          <w:szCs w:val="24"/>
        </w:rPr>
        <w:t>дарно-тематическом планировании, формах работы с учащимися,спытывающими трудности в усвоении программы</w:t>
      </w:r>
    </w:p>
    <w:p w:rsidR="007178A8" w:rsidRPr="00B72AC5" w:rsidRDefault="007178A8" w:rsidP="007178A8">
      <w:pPr>
        <w:pStyle w:val="ae"/>
        <w:spacing w:after="0"/>
        <w:ind w:left="0"/>
        <w:rPr>
          <w:rFonts w:ascii="Times New Roman" w:hAnsi="Times New Roman"/>
          <w:sz w:val="24"/>
          <w:szCs w:val="24"/>
        </w:rPr>
      </w:pP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2. Цель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Целями изучения предмета «Русский язык» в начальной школе являются: </w:t>
      </w:r>
    </w:p>
    <w:p w:rsidR="007178A8" w:rsidRPr="00B72AC5" w:rsidRDefault="007178A8" w:rsidP="004979D4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</w:t>
      </w:r>
    </w:p>
    <w:p w:rsidR="007178A8" w:rsidRPr="00B72AC5" w:rsidRDefault="007178A8" w:rsidP="004979D4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>формирование   коммуникативной   компетенции  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7178A8" w:rsidRPr="00B72AC5" w:rsidRDefault="007178A8" w:rsidP="007178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78A8" w:rsidRPr="00B72AC5" w:rsidRDefault="007178A8" w:rsidP="007178A8">
      <w:pPr>
        <w:spacing w:after="0"/>
        <w:rPr>
          <w:rFonts w:ascii="Times New Roman" w:hAnsi="Times New Roman"/>
          <w:b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3.Структура курса</w:t>
      </w:r>
    </w:p>
    <w:p w:rsidR="007178A8" w:rsidRPr="00B72AC5" w:rsidRDefault="007178A8" w:rsidP="007178A8">
      <w:pPr>
        <w:pStyle w:val="a5"/>
        <w:spacing w:before="0" w:beforeAutospacing="0" w:after="0" w:afterAutospacing="0"/>
        <w:ind w:left="20"/>
      </w:pPr>
      <w:r w:rsidRPr="00B72AC5">
        <w:t>Основные разделы программы: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Обучение грамоте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Фонетика и орфоэпия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Графика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Лексика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Состав слова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Морфология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Синтаксис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Орфография и пунктуация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Развитие речи</w:t>
      </w:r>
    </w:p>
    <w:p w:rsidR="007178A8" w:rsidRPr="00B72AC5" w:rsidRDefault="007178A8" w:rsidP="004979D4">
      <w:pPr>
        <w:pStyle w:val="a5"/>
        <w:numPr>
          <w:ilvl w:val="0"/>
          <w:numId w:val="18"/>
        </w:numPr>
        <w:spacing w:before="0" w:beforeAutospacing="0" w:after="0" w:afterAutospacing="0" w:line="240" w:lineRule="auto"/>
      </w:pPr>
      <w:r w:rsidRPr="00B72AC5">
        <w:t>Текст</w:t>
      </w:r>
    </w:p>
    <w:p w:rsidR="007178A8" w:rsidRPr="00B72AC5" w:rsidRDefault="007178A8" w:rsidP="007178A8">
      <w:pPr>
        <w:spacing w:after="0"/>
        <w:rPr>
          <w:rFonts w:ascii="Times New Roman" w:hAnsi="Times New Roman"/>
          <w:b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4. Основные образовательные технологии</w:t>
      </w:r>
    </w:p>
    <w:p w:rsidR="007178A8" w:rsidRPr="00B72AC5" w:rsidRDefault="007178A8" w:rsidP="004979D4">
      <w:pPr>
        <w:numPr>
          <w:ilvl w:val="0"/>
          <w:numId w:val="19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 w:rsidRPr="00B72AC5">
        <w:rPr>
          <w:rFonts w:ascii="Times New Roman" w:hAnsi="Times New Roman"/>
          <w:color w:val="0D0D0D"/>
          <w:sz w:val="24"/>
          <w:szCs w:val="24"/>
        </w:rPr>
        <w:t xml:space="preserve">развивающее обучение  </w:t>
      </w:r>
    </w:p>
    <w:p w:rsidR="007178A8" w:rsidRPr="00B72AC5" w:rsidRDefault="007178A8" w:rsidP="004979D4">
      <w:pPr>
        <w:numPr>
          <w:ilvl w:val="0"/>
          <w:numId w:val="19"/>
        </w:numPr>
        <w:contextualSpacing/>
        <w:rPr>
          <w:rFonts w:ascii="Times New Roman" w:hAnsi="Times New Roman"/>
          <w:color w:val="0D0D0D"/>
          <w:sz w:val="24"/>
          <w:szCs w:val="24"/>
        </w:rPr>
      </w:pPr>
      <w:r w:rsidRPr="00B72AC5">
        <w:rPr>
          <w:rFonts w:ascii="Times New Roman" w:hAnsi="Times New Roman"/>
          <w:color w:val="0D0D0D"/>
          <w:sz w:val="24"/>
          <w:szCs w:val="24"/>
        </w:rPr>
        <w:t>дифференцированное обучение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 xml:space="preserve">игровое обучение (игровые методы вовлечения в творческую деятельность).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личностно – ориентированные технологии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групповые и коллективные способы обучения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исследовательские методы обучения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здоровье - сберегающие технологии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технология обучение на проблемно – поисковой основе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B72AC5">
        <w:rPr>
          <w:rFonts w:ascii="Times New Roman" w:eastAsia="Calibri" w:hAnsi="Times New Roman"/>
          <w:bCs/>
          <w:iCs/>
          <w:color w:val="0D0D0D"/>
          <w:sz w:val="24"/>
          <w:szCs w:val="24"/>
          <w:lang w:bidi="ru-RU"/>
        </w:rPr>
        <w:t>информационные технологии</w:t>
      </w:r>
    </w:p>
    <w:p w:rsidR="007178A8" w:rsidRPr="00B72AC5" w:rsidRDefault="007178A8" w:rsidP="004979D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color w:val="0D0D0D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>проекты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b/>
          <w:bCs/>
          <w:color w:val="000000"/>
        </w:rPr>
        <w:t>Формы работы с детьми, испытывающими трудности</w:t>
      </w:r>
      <w:r w:rsidRPr="00B72AC5">
        <w:rPr>
          <w:rStyle w:val="c11"/>
          <w:color w:val="000000"/>
        </w:rPr>
        <w:t>: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rStyle w:val="c11"/>
          <w:color w:val="000000"/>
        </w:rPr>
        <w:t>-индивидуальный подход,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rStyle w:val="c11"/>
          <w:color w:val="000000"/>
        </w:rPr>
        <w:t>- предотвращение наступления утомляемости,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rStyle w:val="c11"/>
          <w:color w:val="000000"/>
        </w:rPr>
        <w:t>- активизация познавательной деятельности,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rStyle w:val="c11"/>
          <w:color w:val="000000"/>
        </w:rPr>
        <w:t>- обогащение знаниями об окружающем мире,</w:t>
      </w:r>
    </w:p>
    <w:p w:rsidR="007178A8" w:rsidRPr="00B72AC5" w:rsidRDefault="007178A8" w:rsidP="007178A8">
      <w:pPr>
        <w:pStyle w:val="c52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72AC5">
        <w:rPr>
          <w:rStyle w:val="c11"/>
          <w:color w:val="000000"/>
        </w:rPr>
        <w:t>- проявление педагогического такта.</w:t>
      </w:r>
    </w:p>
    <w:p w:rsidR="007178A8" w:rsidRPr="00B72AC5" w:rsidRDefault="007178A8" w:rsidP="007178A8">
      <w:pPr>
        <w:spacing w:after="0" w:line="240" w:lineRule="auto"/>
        <w:ind w:left="720"/>
        <w:contextualSpacing/>
        <w:rPr>
          <w:rFonts w:ascii="Times New Roman" w:eastAsia="Calibri" w:hAnsi="Times New Roman"/>
          <w:color w:val="0D0D0D"/>
          <w:sz w:val="24"/>
          <w:szCs w:val="24"/>
        </w:rPr>
      </w:pPr>
    </w:p>
    <w:p w:rsidR="007178A8" w:rsidRPr="00B72AC5" w:rsidRDefault="007178A8" w:rsidP="007178A8">
      <w:pPr>
        <w:pStyle w:val="af"/>
        <w:rPr>
          <w:rFonts w:ascii="Times New Roman" w:hAnsi="Times New Roman"/>
          <w:b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5.Требования к результатам освоения программы.</w:t>
      </w:r>
    </w:p>
    <w:p w:rsidR="007178A8" w:rsidRPr="00B72AC5" w:rsidRDefault="007178A8" w:rsidP="007178A8">
      <w:pPr>
        <w:pStyle w:val="af"/>
        <w:rPr>
          <w:rFonts w:ascii="Times New Roman" w:hAnsi="Times New Roman"/>
          <w:b/>
          <w:sz w:val="24"/>
          <w:szCs w:val="24"/>
        </w:rPr>
      </w:pP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B72AC5">
        <w:rPr>
          <w:rFonts w:ascii="Times New Roman" w:hAnsi="Times New Roman"/>
          <w:sz w:val="24"/>
          <w:szCs w:val="24"/>
          <w:u w:val="single"/>
        </w:rPr>
        <w:t xml:space="preserve">Предметные результаты 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 общения.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lastRenderedPageBreak/>
        <w:t xml:space="preserve">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6. Общая трудоемкость курса</w:t>
      </w:r>
    </w:p>
    <w:p w:rsidR="007178A8" w:rsidRPr="00B72AC5" w:rsidRDefault="007178A8" w:rsidP="007178A8">
      <w:pPr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    В соответствии с учебным планом на изучение курса  «Русский язык » в 1-4 классах отводится 675 часов</w:t>
      </w:r>
    </w:p>
    <w:p w:rsidR="007178A8" w:rsidRPr="00B72AC5" w:rsidRDefault="007178A8" w:rsidP="007178A8">
      <w:pPr>
        <w:spacing w:after="0"/>
        <w:rPr>
          <w:rFonts w:ascii="Times New Roman" w:hAnsi="Times New Roman"/>
          <w:b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>7. Формы оценивания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Оценка качества освоения программы включает текущую и промежуточную   аттестацию. 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 Форма текущей аттестации: тесты, проверочные работы, диктанты.</w:t>
      </w:r>
    </w:p>
    <w:p w:rsidR="007178A8" w:rsidRPr="00B72AC5" w:rsidRDefault="007178A8" w:rsidP="007178A8">
      <w:pPr>
        <w:pStyle w:val="af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 Форма промежуточной аттестации: диктант с грамматическим заданием</w:t>
      </w:r>
    </w:p>
    <w:p w:rsidR="007178A8" w:rsidRPr="00B72AC5" w:rsidRDefault="007178A8" w:rsidP="007178A8">
      <w:pPr>
        <w:pStyle w:val="af"/>
        <w:spacing w:after="240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sz w:val="24"/>
          <w:szCs w:val="24"/>
        </w:rPr>
        <w:t xml:space="preserve"> В 1 классе - безотметочное обучение. </w:t>
      </w:r>
    </w:p>
    <w:p w:rsidR="007178A8" w:rsidRPr="00B72AC5" w:rsidRDefault="007178A8" w:rsidP="007178A8">
      <w:pPr>
        <w:pStyle w:val="af"/>
        <w:spacing w:after="240"/>
        <w:rPr>
          <w:rFonts w:ascii="Times New Roman" w:hAnsi="Times New Roman"/>
          <w:sz w:val="24"/>
          <w:szCs w:val="24"/>
        </w:rPr>
      </w:pPr>
      <w:r w:rsidRPr="00B72AC5">
        <w:rPr>
          <w:rFonts w:ascii="Times New Roman" w:hAnsi="Times New Roman"/>
          <w:b/>
          <w:sz w:val="24"/>
          <w:szCs w:val="24"/>
        </w:rPr>
        <w:t xml:space="preserve">  8.  Составитель программы: </w:t>
      </w:r>
    </w:p>
    <w:p w:rsidR="007178A8" w:rsidRPr="00B72AC5" w:rsidRDefault="007178A8" w:rsidP="007178A8">
      <w:pPr>
        <w:rPr>
          <w:rFonts w:ascii="Times New Roman" w:hAnsi="Times New Roman"/>
          <w:sz w:val="24"/>
          <w:szCs w:val="24"/>
        </w:rPr>
      </w:pPr>
    </w:p>
    <w:p w:rsidR="007178A8" w:rsidRPr="00EF5A03" w:rsidRDefault="007178A8" w:rsidP="0071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Аннотация к адаптированной образовательной программе по учебному предмету «Музыка» для учащихся 1  - 4 классов с ограниченными возможностями здоровья, имеющих задержку психического развития (Вариант 7.1)</w:t>
      </w:r>
    </w:p>
    <w:p w:rsidR="007178A8" w:rsidRPr="00EF5A03" w:rsidRDefault="007178A8" w:rsidP="0071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8A8" w:rsidRPr="00EF5A03" w:rsidRDefault="007178A8" w:rsidP="004979D4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7178A8" w:rsidRPr="00EF5A03" w:rsidRDefault="007178A8" w:rsidP="007178A8">
      <w:pPr>
        <w:pStyle w:val="a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Учебный предмет «Музыка» входит в предметную область «Искусство».</w:t>
      </w:r>
    </w:p>
    <w:p w:rsidR="007178A8" w:rsidRPr="00EF5A03" w:rsidRDefault="007178A8" w:rsidP="007178A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Рабочая программа учебного предмета «Музыка» для учащихся 1 – 4 классов  с ограниченными возможностями здоровья, имеющих задержку психического здоровья составлена  в соответствии с требованиями ФГОС НОО учащихся</w:t>
      </w:r>
      <w:r w:rsidRPr="00EF5A03">
        <w:rPr>
          <w:rFonts w:ascii="Times New Roman" w:eastAsia="Arial Unicode MS" w:hAnsi="Times New Roman"/>
          <w:sz w:val="24"/>
          <w:szCs w:val="24"/>
          <w:lang w:eastAsia="zh-CN"/>
        </w:rPr>
        <w:t xml:space="preserve"> с ограниченными возможностями здоровья</w:t>
      </w:r>
      <w:r w:rsidRPr="00EF5A03">
        <w:rPr>
          <w:rFonts w:ascii="Times New Roman" w:hAnsi="Times New Roman"/>
          <w:sz w:val="24"/>
          <w:szCs w:val="24"/>
        </w:rPr>
        <w:t xml:space="preserve">, </w:t>
      </w:r>
      <w:r w:rsidRPr="00EF5A03">
        <w:rPr>
          <w:rFonts w:ascii="Times New Roman" w:eastAsia="Arial Unicode MS" w:hAnsi="Times New Roman"/>
          <w:sz w:val="24"/>
          <w:szCs w:val="24"/>
          <w:lang w:eastAsia="zh-CN"/>
        </w:rPr>
        <w:t>(утв. приказом Министерства образования и науки РФ от 19 декабря 2014 г. N 1598), адаптированной основной общеобразовательной программы начального общего образования учащихся с задержкой психического развития МОБУ СШ № 2</w:t>
      </w:r>
      <w:r w:rsidRPr="00EF5A03">
        <w:rPr>
          <w:rFonts w:ascii="Times New Roman" w:hAnsi="Times New Roman"/>
          <w:sz w:val="24"/>
          <w:szCs w:val="24"/>
        </w:rPr>
        <w:t>,   с учетом примерной программы НОО по музыке, на основе авторской программы УМК Сергеевой</w:t>
      </w:r>
      <w:r w:rsidRPr="00EF5A03">
        <w:rPr>
          <w:rFonts w:ascii="Times New Roman" w:hAnsi="Times New Roman"/>
          <w:sz w:val="24"/>
          <w:szCs w:val="24"/>
          <w:lang w:val="en-US"/>
        </w:rPr>
        <w:t> </w:t>
      </w:r>
      <w:r w:rsidRPr="00EF5A03">
        <w:rPr>
          <w:rFonts w:ascii="Times New Roman" w:hAnsi="Times New Roman"/>
          <w:sz w:val="24"/>
          <w:szCs w:val="24"/>
        </w:rPr>
        <w:t>Г.П., Критской Е.Д. «Музыка.1-4</w:t>
      </w:r>
      <w:r w:rsidRPr="00EF5A03">
        <w:rPr>
          <w:rFonts w:ascii="Times New Roman" w:hAnsi="Times New Roman"/>
          <w:sz w:val="24"/>
          <w:szCs w:val="24"/>
          <w:lang w:val="en-US"/>
        </w:rPr>
        <w:t> </w:t>
      </w:r>
      <w:r w:rsidRPr="00EF5A03">
        <w:rPr>
          <w:rFonts w:ascii="Times New Roman" w:hAnsi="Times New Roman"/>
          <w:sz w:val="24"/>
          <w:szCs w:val="24"/>
        </w:rPr>
        <w:t xml:space="preserve">классы» издательства «Просвещение», 2018 года издания, включенной в приказ об утверждении федерального перечня учебников. </w:t>
      </w:r>
    </w:p>
    <w:p w:rsidR="007178A8" w:rsidRPr="00EF5A03" w:rsidRDefault="007178A8" w:rsidP="007178A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На изучение учебного предмета «Музыка» в каждом классе отводится 1 час в неделю:</w:t>
      </w:r>
    </w:p>
    <w:p w:rsidR="007178A8" w:rsidRPr="00EF5A03" w:rsidRDefault="007178A8" w:rsidP="007178A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В 1 классе  – 33 часа (33 учебные недели), во 2-4 классах – по34 часа (34 учебные недели в каждом классе).</w:t>
      </w:r>
    </w:p>
    <w:p w:rsidR="007178A8" w:rsidRPr="00EF5A03" w:rsidRDefault="007178A8" w:rsidP="00717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Вариант 7.1. предполагает, что учащийся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178A8" w:rsidRPr="00EF5A03" w:rsidRDefault="007178A8" w:rsidP="00717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Коррекционная работа ориентирована на удовлетворение особых образовательных потребностей учащихся с ЗПР и поддержку в освоении АООП НОО, требований к результатам освоения программы коррекционной работы и условиям реализации АООП НОО. Реализацией АООП НОО обучающихся с ЗПР является психолого-педагогическое сопровождение учащегося, согласованная работа учителя начальных классов с педагогами, реализующими программу коррекционной работы, содержание </w:t>
      </w:r>
      <w:r w:rsidRPr="00EF5A03">
        <w:rPr>
          <w:rFonts w:ascii="Times New Roman" w:hAnsi="Times New Roman"/>
          <w:sz w:val="24"/>
          <w:szCs w:val="24"/>
        </w:rPr>
        <w:lastRenderedPageBreak/>
        <w:t>которой для каждого учащегося определяется с учетом его особых образовательных потребностей на основе рекомендаций ПМПК, ИПР.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 xml:space="preserve"> Цели программы</w:t>
      </w:r>
      <w:r w:rsidRPr="00EF5A03">
        <w:rPr>
          <w:rFonts w:ascii="Times New Roman" w:hAnsi="Times New Roman"/>
          <w:sz w:val="24"/>
          <w:szCs w:val="24"/>
        </w:rPr>
        <w:t>: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формирование основ музыкальной культуры через эмоциональное восприятие музыки;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обогащение знаний  о музыкальном искусстве;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Задачи программы: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развитие эмоционально-осознанного отношения к музыкальным произведениям;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понимание их жизненного и духовно-нравственного содержания;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освоение музыкальных жанров – простых (песня, танец, марш) и более сложных (опера, балет, симфония, музыка из кинофильмов);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изучение особенностей музыкального языка;</w:t>
      </w:r>
    </w:p>
    <w:p w:rsidR="007178A8" w:rsidRPr="00EF5A03" w:rsidRDefault="007178A8" w:rsidP="007178A8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- 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7178A8" w:rsidRPr="00EF5A03" w:rsidRDefault="007178A8" w:rsidP="004979D4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hAnsi="Times New Roman"/>
          <w:b/>
          <w:sz w:val="24"/>
          <w:szCs w:val="24"/>
        </w:rPr>
        <w:t xml:space="preserve">  Основное содержание образования</w:t>
      </w:r>
      <w:r w:rsidRPr="00EF5A03">
        <w:rPr>
          <w:rFonts w:ascii="Times New Roman" w:hAnsi="Times New Roman"/>
          <w:sz w:val="24"/>
          <w:szCs w:val="24"/>
        </w:rPr>
        <w:t xml:space="preserve"> в начальной школе представлено в примерной программе по музыке следующими содержательными разделами: «Музыка в жизни человека» (30 часов), «Основные закономерности музыкального искусства» (60 часов), «Музыкальная картина мира» (30 часов).</w:t>
      </w:r>
      <w:r w:rsidRPr="00EF5A03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Музыка в жизни человека. </w:t>
      </w:r>
      <w:r w:rsidRPr="00EF5A03">
        <w:rPr>
          <w:rFonts w:ascii="Times New Roman" w:eastAsia="MS Mincho" w:hAnsi="Times New Roman"/>
          <w:sz w:val="24"/>
          <w:szCs w:val="24"/>
          <w:lang w:eastAsia="ja-JP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7178A8" w:rsidRPr="00EF5A03" w:rsidRDefault="007178A8" w:rsidP="0071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7178A8" w:rsidRPr="00EF5A03" w:rsidRDefault="007178A8" w:rsidP="007178A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игры, 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7178A8" w:rsidRPr="00EF5A03" w:rsidRDefault="007178A8" w:rsidP="007178A8">
      <w:pPr>
        <w:spacing w:after="0" w:line="240" w:lineRule="auto"/>
        <w:ind w:firstLine="42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интонационно-временную природу музыки, ее жанрово-стилистические особенности. При этом надо отметить, что занятия </w:t>
      </w:r>
      <w:r w:rsidRPr="00EF5A03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7178A8" w:rsidRPr="00EF5A03" w:rsidRDefault="007178A8" w:rsidP="007178A8">
      <w:pPr>
        <w:spacing w:after="0" w:line="240" w:lineRule="auto"/>
        <w:ind w:firstLine="42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Критерии отбора музыкального материала в данную программу заимствованы из концепции Д. Б. Кабалевского — это художественная ценность музыкальных произведений, их воспитательная значимость и педагогическая целесообразность.</w:t>
      </w:r>
    </w:p>
    <w:p w:rsidR="007178A8" w:rsidRPr="00EF5A03" w:rsidRDefault="007178A8" w:rsidP="007178A8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Основными методическими принципами 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</w:t>
      </w:r>
    </w:p>
    <w:p w:rsidR="007178A8" w:rsidRPr="00EF5A03" w:rsidRDefault="007178A8" w:rsidP="007178A8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7178A8" w:rsidRPr="00EF5A03" w:rsidRDefault="007178A8" w:rsidP="007178A8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Виды музыкальной деятельности разработаны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хоровое, ансамблевое пение, пластическое интонирование и музыкально-ритмические движения; игра на детских музыкальных инструментах; инсценирование песен. Освоение элементов музыкальной грамоты.</w:t>
      </w:r>
    </w:p>
    <w:p w:rsidR="007178A8" w:rsidRPr="00EF5A03" w:rsidRDefault="007178A8" w:rsidP="007178A8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F5A03">
        <w:rPr>
          <w:rFonts w:ascii="Times New Roman" w:eastAsia="MS Mincho" w:hAnsi="Times New Roman"/>
          <w:sz w:val="24"/>
          <w:szCs w:val="24"/>
          <w:lang w:eastAsia="ja-JP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7178A8" w:rsidRPr="00EF5A03" w:rsidRDefault="007178A8" w:rsidP="007178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412"/>
        <w:gridCol w:w="1020"/>
        <w:gridCol w:w="921"/>
        <w:gridCol w:w="1022"/>
        <w:gridCol w:w="1053"/>
      </w:tblGrid>
      <w:tr w:rsidR="007178A8" w:rsidRPr="00EF5A03" w:rsidTr="00316F2D">
        <w:trPr>
          <w:trHeight w:val="45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7178A8" w:rsidRPr="00EF5A03" w:rsidTr="00316F2D">
        <w:trPr>
          <w:trHeight w:val="364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78A8" w:rsidRPr="00EF5A03" w:rsidTr="00316F2D">
        <w:trPr>
          <w:trHeight w:val="40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 xml:space="preserve">«Музыка вокруг нас»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A8" w:rsidRPr="00EF5A03" w:rsidTr="00316F2D">
        <w:trPr>
          <w:trHeight w:val="41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A0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 и ты</w:t>
            </w:r>
            <w:r w:rsidRPr="00EF5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«Россия – родина моя»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«День, полный событий»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«В концертном зале»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A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«Чтоб музыкантом стать, так надобно уменье»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178A8" w:rsidRPr="00EF5A03" w:rsidTr="00316F2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Итого: 135 часов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A8" w:rsidRPr="00EF5A03" w:rsidRDefault="007178A8" w:rsidP="00316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0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8A8" w:rsidRPr="00EF5A03" w:rsidRDefault="007178A8" w:rsidP="004979D4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7178A8" w:rsidRPr="00EF5A03" w:rsidRDefault="007178A8" w:rsidP="007178A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Рабочая программа учебного предмета «Музыка» для 1-4 классов направлена на </w:t>
      </w:r>
      <w:r w:rsidRPr="00EF5A03">
        <w:rPr>
          <w:rFonts w:ascii="Times New Roman" w:hAnsi="Times New Roman"/>
          <w:i/>
          <w:sz w:val="24"/>
          <w:szCs w:val="24"/>
        </w:rPr>
        <w:t>формирование культуры, здорового и безопасного образа жизни</w:t>
      </w:r>
      <w:r w:rsidRPr="00EF5A03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ерез осознанное использование уча</w:t>
      </w:r>
      <w:r w:rsidRPr="00EF5A03">
        <w:rPr>
          <w:rFonts w:ascii="Times New Roman" w:hAnsi="Times New Roman"/>
          <w:sz w:val="24"/>
          <w:szCs w:val="24"/>
        </w:rPr>
        <w:t>щимися на уроках здоровьесберегающих музыкальных технологий, к которым относятся дыхательная гимнастика, тонирование, ритмотерапия, движения под музыку, релаксация.</w:t>
      </w:r>
    </w:p>
    <w:p w:rsidR="007178A8" w:rsidRPr="00EF5A03" w:rsidRDefault="007178A8" w:rsidP="007178A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предмета «Музыка» для 1-4 классов направлена на </w:t>
      </w:r>
      <w:r w:rsidRPr="00EF5A03">
        <w:rPr>
          <w:rFonts w:ascii="Times New Roman" w:hAnsi="Times New Roman"/>
          <w:i/>
          <w:sz w:val="24"/>
          <w:szCs w:val="24"/>
        </w:rPr>
        <w:t xml:space="preserve">формирование проектно-исследовательской деятельности </w:t>
      </w:r>
      <w:r w:rsidRPr="00EF5A03">
        <w:rPr>
          <w:rFonts w:ascii="Times New Roman" w:hAnsi="Times New Roman"/>
          <w:sz w:val="24"/>
          <w:szCs w:val="24"/>
        </w:rPr>
        <w:t>через разработку информационных и творческих проектов, таких как: виртуальный музей музыкальных инструментов, музыкальный фестиваль нашего класса, музыкальный журнал класса, постановка музыкального спектакля, мой музыкальный портрет, моя музыкальная коллекция и т.д.</w:t>
      </w:r>
    </w:p>
    <w:p w:rsidR="007178A8" w:rsidRPr="00EF5A03" w:rsidRDefault="007178A8" w:rsidP="007178A8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Рабочая программа учебного предмета «Музыка» для 1-4 классов направлена на </w:t>
      </w:r>
      <w:r w:rsidRPr="00EF5A03">
        <w:rPr>
          <w:rFonts w:ascii="Times New Roman" w:hAnsi="Times New Roman"/>
          <w:i/>
          <w:sz w:val="24"/>
          <w:szCs w:val="24"/>
        </w:rPr>
        <w:t xml:space="preserve">формирование универсальных учебных действий, в </w:t>
      </w:r>
      <w:r w:rsidRPr="00EF5A03">
        <w:rPr>
          <w:rFonts w:ascii="Times New Roman" w:hAnsi="Times New Roman"/>
          <w:sz w:val="24"/>
          <w:szCs w:val="24"/>
        </w:rPr>
        <w:t xml:space="preserve">поурочном планировании представленасвязь универсальных учебных действий с содержанием учебного предмета через характеристики личностных, регулятивных, познавательных, коммуникативных универсальных учебных действий учащихся. </w:t>
      </w:r>
      <w:r w:rsidRPr="00EF5A03">
        <w:rPr>
          <w:rFonts w:ascii="Times New Roman" w:hAnsi="Times New Roman"/>
          <w:i/>
          <w:sz w:val="24"/>
          <w:szCs w:val="24"/>
        </w:rPr>
        <w:t>Формирование ИКТ-компетентности</w:t>
      </w:r>
      <w:r w:rsidRPr="00EF5A03">
        <w:rPr>
          <w:rFonts w:ascii="Times New Roman" w:hAnsi="Times New Roman"/>
          <w:sz w:val="24"/>
          <w:szCs w:val="24"/>
        </w:rPr>
        <w:t xml:space="preserve"> учащихся происходит через с</w:t>
      </w:r>
      <w:r w:rsidRPr="00EF5A03">
        <w:rPr>
          <w:rFonts w:ascii="Times New Roman" w:hAnsi="Times New Roman"/>
          <w:bCs/>
          <w:sz w:val="24"/>
          <w:szCs w:val="24"/>
        </w:rPr>
        <w:t>оздание музыкальных и звуковых сообщений с использованиемзв</w:t>
      </w:r>
      <w:r w:rsidRPr="00EF5A03">
        <w:rPr>
          <w:rFonts w:ascii="Times New Roman" w:hAnsi="Times New Roman"/>
          <w:sz w:val="24"/>
          <w:szCs w:val="24"/>
        </w:rPr>
        <w:t>уковых и музыкальных редакторов; клавишных и кинестетических синтезаторов; с и</w:t>
      </w:r>
      <w:r w:rsidRPr="00EF5A03">
        <w:rPr>
          <w:rFonts w:ascii="Times New Roman" w:hAnsi="Times New Roman"/>
          <w:iCs/>
          <w:sz w:val="24"/>
          <w:szCs w:val="24"/>
        </w:rPr>
        <w:t xml:space="preserve">спользованием возможности ИКТ в творческой деятельности, связанной с искусством. </w:t>
      </w:r>
    </w:p>
    <w:p w:rsidR="007178A8" w:rsidRPr="00EF5A03" w:rsidRDefault="007178A8" w:rsidP="0071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7178A8" w:rsidRPr="00EF5A03" w:rsidRDefault="007178A8" w:rsidP="004979D4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Требования к результатам освоения программы.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EF5A03">
        <w:rPr>
          <w:rFonts w:ascii="Times New Roman" w:hAnsi="Times New Roman"/>
          <w:sz w:val="24"/>
          <w:szCs w:val="24"/>
        </w:rPr>
        <w:t>освоения программы должны отражать:</w:t>
      </w:r>
    </w:p>
    <w:p w:rsidR="007178A8" w:rsidRPr="00EF5A03" w:rsidRDefault="007178A8" w:rsidP="004979D4">
      <w:pPr>
        <w:numPr>
          <w:ilvl w:val="1"/>
          <w:numId w:val="21"/>
        </w:numPr>
        <w:tabs>
          <w:tab w:val="left" w:pos="707"/>
        </w:tabs>
        <w:spacing w:after="0" w:line="240" w:lineRule="auto"/>
        <w:ind w:left="144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7178A8" w:rsidRPr="00EF5A03" w:rsidRDefault="007178A8" w:rsidP="004979D4">
      <w:pPr>
        <w:numPr>
          <w:ilvl w:val="1"/>
          <w:numId w:val="21"/>
        </w:numPr>
        <w:tabs>
          <w:tab w:val="left" w:pos="716"/>
        </w:tabs>
        <w:spacing w:after="0" w:line="240" w:lineRule="auto"/>
        <w:ind w:left="144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178A8" w:rsidRPr="00EF5A03" w:rsidRDefault="007178A8" w:rsidP="004979D4">
      <w:pPr>
        <w:numPr>
          <w:ilvl w:val="1"/>
          <w:numId w:val="21"/>
        </w:numPr>
        <w:tabs>
          <w:tab w:val="left" w:pos="707"/>
        </w:tabs>
        <w:spacing w:after="0" w:line="240" w:lineRule="auto"/>
        <w:ind w:left="144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7178A8" w:rsidRPr="00EF5A03" w:rsidRDefault="007178A8" w:rsidP="004979D4">
      <w:pPr>
        <w:numPr>
          <w:ilvl w:val="1"/>
          <w:numId w:val="21"/>
        </w:numPr>
        <w:tabs>
          <w:tab w:val="left" w:pos="716"/>
        </w:tabs>
        <w:spacing w:after="0" w:line="240" w:lineRule="auto"/>
        <w:ind w:left="144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 по видам деятельности учащихся</w:t>
      </w:r>
    </w:p>
    <w:p w:rsidR="007178A8" w:rsidRPr="00EF5A03" w:rsidRDefault="007178A8" w:rsidP="007178A8">
      <w:pPr>
        <w:tabs>
          <w:tab w:val="left" w:pos="9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ab/>
        <w:t>В результате освоения программы учащиеся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учащихся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учащимся принимать активное участие в общественной, концертной и музыкально-театральной жизни школы, города, региона.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Учащийся: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Узнает изученные музыкальные произведения и называет имена их авторов.</w:t>
      </w:r>
    </w:p>
    <w:p w:rsidR="007178A8" w:rsidRPr="00EF5A03" w:rsidRDefault="007178A8" w:rsidP="007178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178A8" w:rsidRPr="00EF5A03" w:rsidRDefault="007178A8" w:rsidP="007178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Определяет жанровую основу в пройденных музыкальных произведениях.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слуховой багаж из прослушанных произведений народной музыки, отечественной и зарубежной классики.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>Хоровое пение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lastRenderedPageBreak/>
        <w:t>Учащийся: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Знает слова и мелодию Гимна Российской Федерации.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Знает о способах и приемах выразительного музыкального интонирования.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Соблюдает при пении певческую установку. Использует в процессе пения правильное певческое дыхание.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Исполняет одноголосные произведения, а также произведения с элементами двухголосия.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>Игра в детском инструментальном оркестре (ансамбле)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Учащийся: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Имеет представления о приемах игры на элементарных инструментах детского оркестра, блокфлейте, синтезаторе, народных инструментах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 др.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Умеет исполнять различные ритмические группы в оркестровых партиях.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Использует возможности различных инструментов в ансамбле и оркестре, в том числе тембровые возможности синтезатора.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>Основы музыкальной грамоты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Объем музыкальной грамоты и теоретических понятий: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Звук. </w:t>
      </w:r>
      <w:r w:rsidRPr="00EF5A03">
        <w:rPr>
          <w:rFonts w:ascii="Times New Roman" w:hAnsi="Times New Roman"/>
          <w:sz w:val="24"/>
          <w:szCs w:val="24"/>
        </w:rPr>
        <w:t>Свойства музыкального звука:высота,длительность,тембр,громкость.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Мелодия. </w:t>
      </w:r>
      <w:r w:rsidRPr="00EF5A03">
        <w:rPr>
          <w:rFonts w:ascii="Times New Roman" w:hAnsi="Times New Roman"/>
          <w:sz w:val="24"/>
          <w:szCs w:val="24"/>
        </w:rPr>
        <w:t>Типы мелодического движения.Интонация.Начальное представление о клавиатуре фортепиано(синтезатора).Подбор по слухупопевок и простых песен.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Метроритм. </w:t>
      </w:r>
      <w:r w:rsidRPr="00EF5A03">
        <w:rPr>
          <w:rFonts w:ascii="Times New Roman" w:hAnsi="Times New Roman"/>
          <w:sz w:val="24"/>
          <w:szCs w:val="24"/>
        </w:rPr>
        <w:t>Длительности:восьмые,четверти,половинные.Пауза.Акцент в музыке:сильная и слабая доли.Такт.Размеры: 2/4; 3/4; 4/4.Сочетание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Лад: </w:t>
      </w:r>
      <w:r w:rsidRPr="00EF5A03">
        <w:rPr>
          <w:rFonts w:ascii="Times New Roman" w:hAnsi="Times New Roman"/>
          <w:sz w:val="24"/>
          <w:szCs w:val="24"/>
        </w:rPr>
        <w:t>мажор,минор;тональность,тоника.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Нотная грамота. </w:t>
      </w:r>
      <w:r w:rsidRPr="00EF5A03">
        <w:rPr>
          <w:rFonts w:ascii="Times New Roman" w:hAnsi="Times New Roman"/>
          <w:sz w:val="24"/>
          <w:szCs w:val="24"/>
        </w:rPr>
        <w:t>Скрипичный ключ,нотный стан,расположение нот в объеме первой-второй октав,диез,бемоль.Чтение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7178A8" w:rsidRPr="00EF5A03" w:rsidRDefault="007178A8" w:rsidP="007178A8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Интервалы </w:t>
      </w:r>
      <w:r w:rsidRPr="00EF5A03">
        <w:rPr>
          <w:rFonts w:ascii="Times New Roman" w:hAnsi="Times New Roman"/>
          <w:sz w:val="24"/>
          <w:szCs w:val="24"/>
        </w:rPr>
        <w:t>в пределах октавы.</w:t>
      </w:r>
      <w:r w:rsidRPr="00EF5A03">
        <w:rPr>
          <w:rFonts w:ascii="Times New Roman" w:hAnsi="Times New Roman"/>
          <w:b/>
          <w:bCs/>
          <w:sz w:val="24"/>
          <w:szCs w:val="24"/>
        </w:rPr>
        <w:t xml:space="preserve"> Трезвучия</w:t>
      </w:r>
      <w:r w:rsidRPr="00EF5A03">
        <w:rPr>
          <w:rFonts w:ascii="Times New Roman" w:hAnsi="Times New Roman"/>
          <w:sz w:val="24"/>
          <w:szCs w:val="24"/>
        </w:rPr>
        <w:t>:мажорное и минорное.Интервалы и трезвучия в игровых упражнениях,песнях иаккомпанементах, произведениях для слушания музыки.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Музыкальные жанры. </w:t>
      </w:r>
      <w:r w:rsidRPr="00EF5A03">
        <w:rPr>
          <w:rFonts w:ascii="Times New Roman" w:hAnsi="Times New Roman"/>
          <w:sz w:val="24"/>
          <w:szCs w:val="24"/>
        </w:rPr>
        <w:t>Песня,танец,марш.Инструментальный концерт.Музыкально-сценические жанры:балет,опера,мюзикл.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bCs/>
          <w:sz w:val="24"/>
          <w:szCs w:val="24"/>
        </w:rPr>
        <w:t xml:space="preserve">Музыкальные формы. </w:t>
      </w:r>
      <w:r w:rsidRPr="00EF5A03">
        <w:rPr>
          <w:rFonts w:ascii="Times New Roman" w:hAnsi="Times New Roman"/>
          <w:sz w:val="24"/>
          <w:szCs w:val="24"/>
        </w:rPr>
        <w:t>Виды развития:повтор,контраст.Вступление,заключение.Простые двухчастная и трехчастная формы,куплетная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форма, вариации, рондо.</w:t>
      </w:r>
    </w:p>
    <w:p w:rsidR="007178A8" w:rsidRPr="00EF5A03" w:rsidRDefault="007178A8" w:rsidP="004979D4">
      <w:pPr>
        <w:numPr>
          <w:ilvl w:val="1"/>
          <w:numId w:val="22"/>
        </w:numPr>
        <w:tabs>
          <w:tab w:val="left" w:pos="92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результате изучения музыки на уровне начального общего образования учащийся </w:t>
      </w:r>
      <w:r w:rsidRPr="00EF5A03">
        <w:rPr>
          <w:rFonts w:ascii="Times New Roman" w:hAnsi="Times New Roman"/>
          <w:b/>
          <w:bCs/>
          <w:sz w:val="24"/>
          <w:szCs w:val="24"/>
        </w:rPr>
        <w:t>получит возможность научиться</w:t>
      </w:r>
      <w:r w:rsidRPr="00EF5A03">
        <w:rPr>
          <w:rFonts w:ascii="Times New Roman" w:hAnsi="Times New Roman"/>
          <w:sz w:val="24"/>
          <w:szCs w:val="24"/>
        </w:rPr>
        <w:t>: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178A8" w:rsidRPr="00EF5A03" w:rsidRDefault="007178A8" w:rsidP="004979D4">
      <w:pPr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Times New Roman" w:eastAsia="Arial Narrow" w:hAnsi="Times New Roman"/>
          <w:sz w:val="24"/>
          <w:szCs w:val="24"/>
        </w:rPr>
      </w:pPr>
      <w:r w:rsidRPr="00EF5A03">
        <w:rPr>
          <w:rFonts w:ascii="Times New Roman" w:hAnsi="Times New Roman"/>
          <w:iCs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7178A8" w:rsidRPr="00EF5A03" w:rsidRDefault="007178A8" w:rsidP="004979D4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Общая трудоемкость курса</w:t>
      </w:r>
    </w:p>
    <w:p w:rsidR="007178A8" w:rsidRPr="00EF5A03" w:rsidRDefault="007178A8" w:rsidP="00717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 xml:space="preserve"> Рабочая программа учебного предмета «Музыка» для 1-4 классов составлена в соответствии с количеством часов, указанным в учебном плане МОБУ СШ №2. Предмет изучается в 1-4 классах в объеме не менее 135 часов (33 часа в 1 классе, по 34 часа во 2-4 классе).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>7</w:t>
      </w:r>
      <w:r w:rsidRPr="00EF5A03">
        <w:rPr>
          <w:rFonts w:ascii="Times New Roman" w:hAnsi="Times New Roman"/>
          <w:sz w:val="24"/>
          <w:szCs w:val="24"/>
        </w:rPr>
        <w:t>.</w:t>
      </w:r>
      <w:r w:rsidRPr="00EF5A03">
        <w:rPr>
          <w:rFonts w:ascii="Times New Roman" w:hAnsi="Times New Roman"/>
          <w:b/>
          <w:sz w:val="24"/>
          <w:szCs w:val="24"/>
        </w:rPr>
        <w:t>Формы оценивания.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Оценка качества освоения программы включает текущую и промежуточную аттестацию. Форма промежуточной аттестации - интегрированный зачет.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A03">
        <w:rPr>
          <w:rFonts w:ascii="Times New Roman" w:hAnsi="Times New Roman"/>
          <w:b/>
          <w:sz w:val="24"/>
          <w:szCs w:val="24"/>
        </w:rPr>
        <w:t xml:space="preserve">      8.  Составитель программы.</w:t>
      </w:r>
    </w:p>
    <w:p w:rsidR="007178A8" w:rsidRPr="00EF5A03" w:rsidRDefault="007178A8" w:rsidP="00717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A03">
        <w:rPr>
          <w:rFonts w:ascii="Times New Roman" w:hAnsi="Times New Roman"/>
          <w:sz w:val="24"/>
          <w:szCs w:val="24"/>
        </w:rPr>
        <w:t>Рабочую программу составила учитель музыки Медведева И.</w:t>
      </w:r>
      <w:r>
        <w:rPr>
          <w:rFonts w:ascii="Times New Roman" w:hAnsi="Times New Roman"/>
          <w:sz w:val="24"/>
          <w:szCs w:val="24"/>
        </w:rPr>
        <w:t>---</w:t>
      </w:r>
      <w:r w:rsidRPr="00EF5A03">
        <w:rPr>
          <w:rFonts w:ascii="Times New Roman" w:hAnsi="Times New Roman"/>
          <w:sz w:val="24"/>
          <w:szCs w:val="24"/>
        </w:rPr>
        <w:t>., на основе программы    «Музыка» 1-4 класс авт. Е.Д. Критская, Г.П.Сергеева, Т.С.Шмагина, М.: Просвещение, 2018г.</w:t>
      </w:r>
    </w:p>
    <w:p w:rsidR="007178A8" w:rsidRPr="00EF5A03" w:rsidRDefault="007178A8" w:rsidP="007178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178A8" w:rsidRPr="00EF5A03" w:rsidRDefault="007178A8" w:rsidP="007178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EF5A03">
        <w:rPr>
          <w:rFonts w:ascii="Times New Roman" w:hAnsi="Times New Roman"/>
          <w:b/>
          <w:sz w:val="24"/>
          <w:szCs w:val="24"/>
        </w:rPr>
        <w:t xml:space="preserve">. </w:t>
      </w:r>
    </w:p>
    <w:p w:rsidR="007178A8" w:rsidRPr="00EF5A03" w:rsidRDefault="007178A8" w:rsidP="0071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A8" w:rsidRPr="00EF5A03" w:rsidRDefault="007178A8" w:rsidP="0071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A8" w:rsidRPr="00EF5A03" w:rsidRDefault="007178A8" w:rsidP="0071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A8" w:rsidRPr="0080681A" w:rsidRDefault="007178A8" w:rsidP="00377A8C"/>
    <w:sectPr w:rsidR="007178A8" w:rsidRPr="0080681A" w:rsidSect="005E13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D4" w:rsidRDefault="004979D4" w:rsidP="001A4B59">
      <w:r>
        <w:separator/>
      </w:r>
    </w:p>
  </w:endnote>
  <w:endnote w:type="continuationSeparator" w:id="1">
    <w:p w:rsidR="004979D4" w:rsidRDefault="004979D4" w:rsidP="001A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D4" w:rsidRDefault="004979D4" w:rsidP="001A4B59">
      <w:r>
        <w:separator/>
      </w:r>
    </w:p>
  </w:footnote>
  <w:footnote w:type="continuationSeparator" w:id="1">
    <w:p w:rsidR="004979D4" w:rsidRDefault="004979D4" w:rsidP="001A4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31E0AFDC"/>
    <w:lvl w:ilvl="0" w:tplc="3FD2C302">
      <w:start w:val="1"/>
      <w:numFmt w:val="bullet"/>
      <w:lvlText w:val="к"/>
      <w:lvlJc w:val="left"/>
    </w:lvl>
    <w:lvl w:ilvl="1" w:tplc="DD989AE4">
      <w:start w:val="1"/>
      <w:numFmt w:val="bullet"/>
      <w:lvlText w:val="-"/>
      <w:lvlJc w:val="left"/>
    </w:lvl>
    <w:lvl w:ilvl="2" w:tplc="9BAEEAF2">
      <w:start w:val="1"/>
      <w:numFmt w:val="bullet"/>
      <w:lvlText w:val="В"/>
      <w:lvlJc w:val="left"/>
    </w:lvl>
    <w:lvl w:ilvl="3" w:tplc="04FEF80C">
      <w:numFmt w:val="decimal"/>
      <w:lvlText w:val=""/>
      <w:lvlJc w:val="left"/>
    </w:lvl>
    <w:lvl w:ilvl="4" w:tplc="953202E6">
      <w:numFmt w:val="decimal"/>
      <w:lvlText w:val=""/>
      <w:lvlJc w:val="left"/>
    </w:lvl>
    <w:lvl w:ilvl="5" w:tplc="9AAC35AA">
      <w:numFmt w:val="decimal"/>
      <w:lvlText w:val=""/>
      <w:lvlJc w:val="left"/>
    </w:lvl>
    <w:lvl w:ilvl="6" w:tplc="35184AAE">
      <w:numFmt w:val="decimal"/>
      <w:lvlText w:val=""/>
      <w:lvlJc w:val="left"/>
    </w:lvl>
    <w:lvl w:ilvl="7" w:tplc="60AE5A4C">
      <w:numFmt w:val="decimal"/>
      <w:lvlText w:val=""/>
      <w:lvlJc w:val="left"/>
    </w:lvl>
    <w:lvl w:ilvl="8" w:tplc="AA9814B0">
      <w:numFmt w:val="decimal"/>
      <w:lvlText w:val=""/>
      <w:lvlJc w:val="left"/>
    </w:lvl>
  </w:abstractNum>
  <w:abstractNum w:abstractNumId="1">
    <w:nsid w:val="00006899"/>
    <w:multiLevelType w:val="hybridMultilevel"/>
    <w:tmpl w:val="EBA00D26"/>
    <w:lvl w:ilvl="0" w:tplc="A5DEBB18">
      <w:start w:val="1"/>
      <w:numFmt w:val="bullet"/>
      <w:lvlText w:val="-"/>
      <w:lvlJc w:val="left"/>
    </w:lvl>
    <w:lvl w:ilvl="1" w:tplc="FCCA8336">
      <w:start w:val="1"/>
      <w:numFmt w:val="bullet"/>
      <w:lvlText w:val="В"/>
      <w:lvlJc w:val="left"/>
    </w:lvl>
    <w:lvl w:ilvl="2" w:tplc="35D46842">
      <w:numFmt w:val="decimal"/>
      <w:lvlText w:val=""/>
      <w:lvlJc w:val="left"/>
    </w:lvl>
    <w:lvl w:ilvl="3" w:tplc="224047A0">
      <w:numFmt w:val="decimal"/>
      <w:lvlText w:val=""/>
      <w:lvlJc w:val="left"/>
    </w:lvl>
    <w:lvl w:ilvl="4" w:tplc="3976E6C4">
      <w:numFmt w:val="decimal"/>
      <w:lvlText w:val=""/>
      <w:lvlJc w:val="left"/>
    </w:lvl>
    <w:lvl w:ilvl="5" w:tplc="9E8CDE6A">
      <w:numFmt w:val="decimal"/>
      <w:lvlText w:val=""/>
      <w:lvlJc w:val="left"/>
    </w:lvl>
    <w:lvl w:ilvl="6" w:tplc="191A7398">
      <w:numFmt w:val="decimal"/>
      <w:lvlText w:val=""/>
      <w:lvlJc w:val="left"/>
    </w:lvl>
    <w:lvl w:ilvl="7" w:tplc="FFD426DA">
      <w:numFmt w:val="decimal"/>
      <w:lvlText w:val=""/>
      <w:lvlJc w:val="left"/>
    </w:lvl>
    <w:lvl w:ilvl="8" w:tplc="C2E69EBA">
      <w:numFmt w:val="decimal"/>
      <w:lvlText w:val=""/>
      <w:lvlJc w:val="left"/>
    </w:lvl>
  </w:abstractNum>
  <w:abstractNum w:abstractNumId="2">
    <w:nsid w:val="02F226D3"/>
    <w:multiLevelType w:val="hybridMultilevel"/>
    <w:tmpl w:val="5164EFC0"/>
    <w:lvl w:ilvl="0" w:tplc="00000013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518D9"/>
    <w:multiLevelType w:val="hybridMultilevel"/>
    <w:tmpl w:val="FE942664"/>
    <w:lvl w:ilvl="0" w:tplc="00000013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A7046"/>
    <w:multiLevelType w:val="hybridMultilevel"/>
    <w:tmpl w:val="A76447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7983"/>
    <w:multiLevelType w:val="multilevel"/>
    <w:tmpl w:val="EFA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679B3"/>
    <w:multiLevelType w:val="hybridMultilevel"/>
    <w:tmpl w:val="5258515E"/>
    <w:lvl w:ilvl="0" w:tplc="00000013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C1601"/>
    <w:multiLevelType w:val="multilevel"/>
    <w:tmpl w:val="AA3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36663"/>
    <w:multiLevelType w:val="hybridMultilevel"/>
    <w:tmpl w:val="61BA9366"/>
    <w:lvl w:ilvl="0" w:tplc="00000013">
      <w:start w:val="1"/>
      <w:numFmt w:val="bullet"/>
      <w:lvlText w:val="•"/>
      <w:lvlJc w:val="left"/>
      <w:pPr>
        <w:ind w:left="110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309F7486"/>
    <w:multiLevelType w:val="hybridMultilevel"/>
    <w:tmpl w:val="AD14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6BAB"/>
    <w:multiLevelType w:val="hybridMultilevel"/>
    <w:tmpl w:val="14E61BAA"/>
    <w:lvl w:ilvl="0" w:tplc="E452B39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CD4563B"/>
    <w:multiLevelType w:val="multilevel"/>
    <w:tmpl w:val="9A4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20CD9"/>
    <w:multiLevelType w:val="hybridMultilevel"/>
    <w:tmpl w:val="490CCCA2"/>
    <w:lvl w:ilvl="0" w:tplc="00000013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F7D94"/>
    <w:multiLevelType w:val="hybridMultilevel"/>
    <w:tmpl w:val="2E68C1CC"/>
    <w:lvl w:ilvl="0" w:tplc="622452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57935"/>
    <w:multiLevelType w:val="hybridMultilevel"/>
    <w:tmpl w:val="952C3230"/>
    <w:lvl w:ilvl="0" w:tplc="00000013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9409D"/>
    <w:multiLevelType w:val="hybridMultilevel"/>
    <w:tmpl w:val="EF82E638"/>
    <w:lvl w:ilvl="0" w:tplc="00000013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090035"/>
    <w:multiLevelType w:val="hybridMultilevel"/>
    <w:tmpl w:val="4B82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86DF1"/>
    <w:multiLevelType w:val="hybridMultilevel"/>
    <w:tmpl w:val="11F8B0FC"/>
    <w:lvl w:ilvl="0" w:tplc="00000013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41F"/>
    <w:multiLevelType w:val="hybridMultilevel"/>
    <w:tmpl w:val="594E7EF6"/>
    <w:lvl w:ilvl="0" w:tplc="266C5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1D36E6F"/>
    <w:multiLevelType w:val="multilevel"/>
    <w:tmpl w:val="66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92C53"/>
    <w:multiLevelType w:val="hybridMultilevel"/>
    <w:tmpl w:val="3F7A7612"/>
    <w:lvl w:ilvl="0" w:tplc="00000013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CE70DBF"/>
    <w:multiLevelType w:val="hybridMultilevel"/>
    <w:tmpl w:val="0498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9"/>
  </w:num>
  <w:num w:numId="5">
    <w:abstractNumId w:val="19"/>
  </w:num>
  <w:num w:numId="6">
    <w:abstractNumId w:val="7"/>
  </w:num>
  <w:num w:numId="7">
    <w:abstractNumId w:val="5"/>
  </w:num>
  <w:num w:numId="8">
    <w:abstractNumId w:val="1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12"/>
  </w:num>
  <w:num w:numId="17">
    <w:abstractNumId w:val="2"/>
  </w:num>
  <w:num w:numId="18">
    <w:abstractNumId w:val="8"/>
  </w:num>
  <w:num w:numId="19">
    <w:abstractNumId w:val="15"/>
  </w:num>
  <w:num w:numId="20">
    <w:abstractNumId w:val="18"/>
  </w:num>
  <w:num w:numId="21">
    <w:abstractNumId w:val="0"/>
  </w:num>
  <w:num w:numId="22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787"/>
    <w:rsid w:val="00012800"/>
    <w:rsid w:val="000416CD"/>
    <w:rsid w:val="00060670"/>
    <w:rsid w:val="000634AC"/>
    <w:rsid w:val="00072463"/>
    <w:rsid w:val="000A6410"/>
    <w:rsid w:val="0015201B"/>
    <w:rsid w:val="001601F3"/>
    <w:rsid w:val="00187962"/>
    <w:rsid w:val="001A4B59"/>
    <w:rsid w:val="001E191E"/>
    <w:rsid w:val="001E6514"/>
    <w:rsid w:val="00224546"/>
    <w:rsid w:val="0022719B"/>
    <w:rsid w:val="00232CEE"/>
    <w:rsid w:val="0025072F"/>
    <w:rsid w:val="002E0E16"/>
    <w:rsid w:val="002F4022"/>
    <w:rsid w:val="002F6A34"/>
    <w:rsid w:val="00363F0E"/>
    <w:rsid w:val="00377A8C"/>
    <w:rsid w:val="00392E46"/>
    <w:rsid w:val="00407659"/>
    <w:rsid w:val="00413823"/>
    <w:rsid w:val="00473472"/>
    <w:rsid w:val="004771E1"/>
    <w:rsid w:val="004936AD"/>
    <w:rsid w:val="004963B3"/>
    <w:rsid w:val="004979D4"/>
    <w:rsid w:val="004A4327"/>
    <w:rsid w:val="004A519E"/>
    <w:rsid w:val="004C1FC3"/>
    <w:rsid w:val="004F08C3"/>
    <w:rsid w:val="00504FE2"/>
    <w:rsid w:val="005056A7"/>
    <w:rsid w:val="00511383"/>
    <w:rsid w:val="0053222F"/>
    <w:rsid w:val="005354D8"/>
    <w:rsid w:val="005607E2"/>
    <w:rsid w:val="00582E8F"/>
    <w:rsid w:val="00584ADC"/>
    <w:rsid w:val="00591378"/>
    <w:rsid w:val="005E137A"/>
    <w:rsid w:val="005E3482"/>
    <w:rsid w:val="00613654"/>
    <w:rsid w:val="0065195D"/>
    <w:rsid w:val="00654C78"/>
    <w:rsid w:val="00672D4C"/>
    <w:rsid w:val="006857EA"/>
    <w:rsid w:val="006933A8"/>
    <w:rsid w:val="006A052E"/>
    <w:rsid w:val="006C1DED"/>
    <w:rsid w:val="00716A36"/>
    <w:rsid w:val="007178A8"/>
    <w:rsid w:val="00720805"/>
    <w:rsid w:val="007A144E"/>
    <w:rsid w:val="007B348E"/>
    <w:rsid w:val="007D712C"/>
    <w:rsid w:val="007F3747"/>
    <w:rsid w:val="007F6588"/>
    <w:rsid w:val="0080681A"/>
    <w:rsid w:val="0084131B"/>
    <w:rsid w:val="00841798"/>
    <w:rsid w:val="00850353"/>
    <w:rsid w:val="008616EE"/>
    <w:rsid w:val="00887AAA"/>
    <w:rsid w:val="008C2052"/>
    <w:rsid w:val="00931327"/>
    <w:rsid w:val="00937842"/>
    <w:rsid w:val="0097339A"/>
    <w:rsid w:val="00975795"/>
    <w:rsid w:val="00976FEA"/>
    <w:rsid w:val="00980EED"/>
    <w:rsid w:val="0099511B"/>
    <w:rsid w:val="009C1392"/>
    <w:rsid w:val="009E7848"/>
    <w:rsid w:val="00A2663A"/>
    <w:rsid w:val="00A74731"/>
    <w:rsid w:val="00A83C8E"/>
    <w:rsid w:val="00A86B55"/>
    <w:rsid w:val="00AA1A77"/>
    <w:rsid w:val="00B14570"/>
    <w:rsid w:val="00B242C4"/>
    <w:rsid w:val="00B50787"/>
    <w:rsid w:val="00B547BF"/>
    <w:rsid w:val="00B6555D"/>
    <w:rsid w:val="00BC2D75"/>
    <w:rsid w:val="00C33431"/>
    <w:rsid w:val="00C5124D"/>
    <w:rsid w:val="00CB069C"/>
    <w:rsid w:val="00D170D7"/>
    <w:rsid w:val="00D911B4"/>
    <w:rsid w:val="00E43070"/>
    <w:rsid w:val="00E57649"/>
    <w:rsid w:val="00E61509"/>
    <w:rsid w:val="00E90226"/>
    <w:rsid w:val="00F310B9"/>
    <w:rsid w:val="00F469BF"/>
    <w:rsid w:val="00F47A13"/>
    <w:rsid w:val="00F52249"/>
    <w:rsid w:val="00F56B6D"/>
    <w:rsid w:val="00F667BE"/>
    <w:rsid w:val="00F93AAC"/>
    <w:rsid w:val="00FA2E50"/>
    <w:rsid w:val="00FC0734"/>
    <w:rsid w:val="00FD0FA1"/>
    <w:rsid w:val="00FE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1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012800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3">
    <w:name w:val="heading 3"/>
    <w:basedOn w:val="a"/>
    <w:next w:val="a"/>
    <w:link w:val="30"/>
    <w:semiHidden/>
    <w:unhideWhenUsed/>
    <w:qFormat/>
    <w:rsid w:val="000128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800"/>
    <w:rPr>
      <w:b/>
      <w:bCs/>
      <w:color w:val="FFFFFF"/>
      <w:kern w:val="36"/>
      <w:sz w:val="30"/>
      <w:szCs w:val="30"/>
      <w:shd w:val="clear" w:color="auto" w:fill="6C90C0"/>
    </w:rPr>
  </w:style>
  <w:style w:type="character" w:customStyle="1" w:styleId="30">
    <w:name w:val="Заголовок 3 Знак"/>
    <w:link w:val="3"/>
    <w:semiHidden/>
    <w:rsid w:val="0001280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012800"/>
    <w:rPr>
      <w:b/>
      <w:bCs/>
    </w:rPr>
  </w:style>
  <w:style w:type="character" w:styleId="a4">
    <w:name w:val="Emphasis"/>
    <w:uiPriority w:val="20"/>
    <w:qFormat/>
    <w:rsid w:val="00012800"/>
    <w:rPr>
      <w:i/>
      <w:iCs/>
    </w:rPr>
  </w:style>
  <w:style w:type="paragraph" w:styleId="a5">
    <w:name w:val="Normal (Web)"/>
    <w:basedOn w:val="a"/>
    <w:uiPriority w:val="99"/>
    <w:unhideWhenUsed/>
    <w:rsid w:val="007F3747"/>
    <w:pPr>
      <w:spacing w:before="100" w:beforeAutospacing="1" w:after="100" w:afterAutospacing="1"/>
    </w:pPr>
  </w:style>
  <w:style w:type="paragraph" w:customStyle="1" w:styleId="c21">
    <w:name w:val="c21"/>
    <w:basedOn w:val="a"/>
    <w:rsid w:val="007F3747"/>
    <w:pPr>
      <w:spacing w:before="100" w:beforeAutospacing="1" w:after="100" w:afterAutospacing="1"/>
    </w:pPr>
  </w:style>
  <w:style w:type="character" w:customStyle="1" w:styleId="c22">
    <w:name w:val="c22"/>
    <w:basedOn w:val="a0"/>
    <w:rsid w:val="007F3747"/>
  </w:style>
  <w:style w:type="paragraph" w:customStyle="1" w:styleId="c1">
    <w:name w:val="c1"/>
    <w:basedOn w:val="a"/>
    <w:rsid w:val="007F3747"/>
    <w:pPr>
      <w:spacing w:before="100" w:beforeAutospacing="1" w:after="100" w:afterAutospacing="1"/>
    </w:pPr>
  </w:style>
  <w:style w:type="character" w:customStyle="1" w:styleId="c6">
    <w:name w:val="c6"/>
    <w:basedOn w:val="a0"/>
    <w:rsid w:val="007F3747"/>
  </w:style>
  <w:style w:type="paragraph" w:customStyle="1" w:styleId="c40">
    <w:name w:val="c40"/>
    <w:basedOn w:val="a"/>
    <w:rsid w:val="007F3747"/>
    <w:pPr>
      <w:spacing w:before="100" w:beforeAutospacing="1" w:after="100" w:afterAutospacing="1"/>
    </w:pPr>
  </w:style>
  <w:style w:type="character" w:customStyle="1" w:styleId="c10">
    <w:name w:val="c10"/>
    <w:basedOn w:val="a0"/>
    <w:rsid w:val="007F3747"/>
  </w:style>
  <w:style w:type="paragraph" w:customStyle="1" w:styleId="c27">
    <w:name w:val="c27"/>
    <w:basedOn w:val="a"/>
    <w:rsid w:val="007F3747"/>
    <w:pPr>
      <w:spacing w:before="100" w:beforeAutospacing="1" w:after="100" w:afterAutospacing="1"/>
    </w:pPr>
  </w:style>
  <w:style w:type="paragraph" w:customStyle="1" w:styleId="c25">
    <w:name w:val="c25"/>
    <w:basedOn w:val="a"/>
    <w:rsid w:val="007F3747"/>
    <w:pPr>
      <w:spacing w:before="100" w:beforeAutospacing="1" w:after="100" w:afterAutospacing="1"/>
    </w:pPr>
  </w:style>
  <w:style w:type="paragraph" w:customStyle="1" w:styleId="c7">
    <w:name w:val="c7"/>
    <w:basedOn w:val="a"/>
    <w:rsid w:val="007F3747"/>
    <w:pPr>
      <w:spacing w:before="100" w:beforeAutospacing="1" w:after="100" w:afterAutospacing="1"/>
    </w:pPr>
  </w:style>
  <w:style w:type="paragraph" w:customStyle="1" w:styleId="c20">
    <w:name w:val="c20"/>
    <w:basedOn w:val="a"/>
    <w:rsid w:val="007F3747"/>
    <w:pPr>
      <w:spacing w:before="100" w:beforeAutospacing="1" w:after="100" w:afterAutospacing="1"/>
    </w:pPr>
  </w:style>
  <w:style w:type="character" w:customStyle="1" w:styleId="c17">
    <w:name w:val="c17"/>
    <w:basedOn w:val="a0"/>
    <w:rsid w:val="007F3747"/>
  </w:style>
  <w:style w:type="paragraph" w:customStyle="1" w:styleId="c35">
    <w:name w:val="c35"/>
    <w:basedOn w:val="a"/>
    <w:rsid w:val="007F3747"/>
    <w:pPr>
      <w:spacing w:before="100" w:beforeAutospacing="1" w:after="100" w:afterAutospacing="1"/>
    </w:pPr>
  </w:style>
  <w:style w:type="character" w:customStyle="1" w:styleId="c43">
    <w:name w:val="c43"/>
    <w:basedOn w:val="a0"/>
    <w:rsid w:val="007F3747"/>
  </w:style>
  <w:style w:type="character" w:customStyle="1" w:styleId="c11">
    <w:name w:val="c11"/>
    <w:basedOn w:val="a0"/>
    <w:rsid w:val="007F3747"/>
  </w:style>
  <w:style w:type="character" w:customStyle="1" w:styleId="c24">
    <w:name w:val="c24"/>
    <w:basedOn w:val="a0"/>
    <w:rsid w:val="007F3747"/>
  </w:style>
  <w:style w:type="character" w:customStyle="1" w:styleId="c4">
    <w:name w:val="c4"/>
    <w:basedOn w:val="a0"/>
    <w:rsid w:val="007F3747"/>
  </w:style>
  <w:style w:type="character" w:customStyle="1" w:styleId="c13">
    <w:name w:val="c13"/>
    <w:basedOn w:val="a0"/>
    <w:rsid w:val="007F3747"/>
  </w:style>
  <w:style w:type="paragraph" w:customStyle="1" w:styleId="Default">
    <w:name w:val="Default"/>
    <w:rsid w:val="00654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A4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B5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A4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B59"/>
    <w:rPr>
      <w:sz w:val="24"/>
      <w:szCs w:val="24"/>
    </w:rPr>
  </w:style>
  <w:style w:type="paragraph" w:customStyle="1" w:styleId="c0">
    <w:name w:val="c0"/>
    <w:basedOn w:val="a"/>
    <w:rsid w:val="00F93AAC"/>
    <w:pPr>
      <w:spacing w:before="100" w:beforeAutospacing="1" w:after="100" w:afterAutospacing="1"/>
    </w:pPr>
  </w:style>
  <w:style w:type="character" w:customStyle="1" w:styleId="c5">
    <w:name w:val="c5"/>
    <w:basedOn w:val="a0"/>
    <w:rsid w:val="00F93AAC"/>
  </w:style>
  <w:style w:type="character" w:customStyle="1" w:styleId="c2">
    <w:name w:val="c2"/>
    <w:basedOn w:val="a0"/>
    <w:rsid w:val="00A2663A"/>
  </w:style>
  <w:style w:type="table" w:styleId="aa">
    <w:name w:val="Table Grid"/>
    <w:basedOn w:val="a1"/>
    <w:uiPriority w:val="59"/>
    <w:rsid w:val="005E137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5124D"/>
    <w:rPr>
      <w:color w:val="0000FF"/>
      <w:u w:val="single"/>
    </w:rPr>
  </w:style>
  <w:style w:type="paragraph" w:styleId="ac">
    <w:name w:val="Body Text"/>
    <w:basedOn w:val="a"/>
    <w:link w:val="ad"/>
    <w:rsid w:val="004936AD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d">
    <w:name w:val="Основной текст Знак"/>
    <w:basedOn w:val="a0"/>
    <w:link w:val="ac"/>
    <w:rsid w:val="004936AD"/>
    <w:rPr>
      <w:rFonts w:eastAsia="Andale Sans UI"/>
      <w:kern w:val="1"/>
      <w:sz w:val="24"/>
      <w:szCs w:val="24"/>
      <w:lang w:eastAsia="en-US"/>
    </w:rPr>
  </w:style>
  <w:style w:type="paragraph" w:customStyle="1" w:styleId="headertext">
    <w:name w:val="headertext"/>
    <w:basedOn w:val="a"/>
    <w:rsid w:val="004936A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C1DED"/>
    <w:pPr>
      <w:ind w:left="720"/>
      <w:contextualSpacing/>
    </w:pPr>
    <w:rPr>
      <w:rFonts w:asciiTheme="minorHAnsi" w:hAnsiTheme="minorHAnsi"/>
    </w:rPr>
  </w:style>
  <w:style w:type="paragraph" w:styleId="af">
    <w:name w:val="No Spacing"/>
    <w:link w:val="af0"/>
    <w:uiPriority w:val="1"/>
    <w:qFormat/>
    <w:rsid w:val="00504FE2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504FE2"/>
    <w:pPr>
      <w:ind w:left="720" w:firstLine="700"/>
      <w:jc w:val="both"/>
    </w:pPr>
  </w:style>
  <w:style w:type="character" w:customStyle="1" w:styleId="af0">
    <w:name w:val="Без интервала Знак"/>
    <w:link w:val="af"/>
    <w:uiPriority w:val="1"/>
    <w:locked/>
    <w:rsid w:val="0080681A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11">
    <w:name w:val="Абзац списка1"/>
    <w:basedOn w:val="a"/>
    <w:rsid w:val="0080681A"/>
    <w:pPr>
      <w:ind w:left="720"/>
      <w:contextualSpacing/>
    </w:pPr>
    <w:rPr>
      <w:lang w:eastAsia="en-US"/>
    </w:rPr>
  </w:style>
  <w:style w:type="paragraph" w:customStyle="1" w:styleId="12">
    <w:name w:val="Обычный1"/>
    <w:qFormat/>
    <w:rsid w:val="0080681A"/>
    <w:pPr>
      <w:tabs>
        <w:tab w:val="left" w:pos="708"/>
      </w:tabs>
      <w:suppressAutoHyphens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paragraph" w:customStyle="1" w:styleId="c52">
    <w:name w:val="c52"/>
    <w:basedOn w:val="a"/>
    <w:rsid w:val="0037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37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6521</Words>
  <Characters>37175</Characters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2021-09-08T17:46:00Z</cp:lastPrinted>
  <dcterms:created xsi:type="dcterms:W3CDTF">2021-08-26T15:05:00Z</dcterms:created>
  <dcterms:modified xsi:type="dcterms:W3CDTF">2023-11-02T12:50:00Z</dcterms:modified>
</cp:coreProperties>
</file>