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F" w:rsidRDefault="0021043F" w:rsidP="004C52B2">
      <w:pPr>
        <w:pStyle w:val="10"/>
        <w:keepNext/>
        <w:keepLines/>
        <w:shd w:val="clear" w:color="auto" w:fill="auto"/>
        <w:spacing w:after="188"/>
        <w:jc w:val="left"/>
        <w:rPr>
          <w:rFonts w:cs="Courier New"/>
        </w:rPr>
      </w:pPr>
      <w:bookmarkStart w:id="0" w:name="bookmark0"/>
      <w:r>
        <w:t xml:space="preserve">                                                        ПРОГРАММА </w:t>
      </w:r>
    </w:p>
    <w:p w:rsidR="0021043F" w:rsidRDefault="0021043F">
      <w:pPr>
        <w:pStyle w:val="10"/>
        <w:keepNext/>
        <w:keepLines/>
        <w:shd w:val="clear" w:color="auto" w:fill="auto"/>
        <w:spacing w:after="188"/>
      </w:pPr>
      <w:r>
        <w:t>элективного курса «Математика и жизнь» в 8 классе</w:t>
      </w:r>
    </w:p>
    <w:p w:rsidR="0021043F" w:rsidRDefault="0021043F">
      <w:pPr>
        <w:pStyle w:val="10"/>
        <w:keepNext/>
        <w:keepLines/>
        <w:shd w:val="clear" w:color="auto" w:fill="auto"/>
        <w:spacing w:after="188"/>
      </w:pPr>
      <w:r>
        <w:t>68 часов</w:t>
      </w:r>
    </w:p>
    <w:p w:rsidR="0021043F" w:rsidRDefault="0021043F">
      <w:pPr>
        <w:pStyle w:val="10"/>
        <w:keepNext/>
        <w:keepLines/>
        <w:shd w:val="clear" w:color="auto" w:fill="auto"/>
        <w:spacing w:after="188"/>
      </w:pPr>
      <w:r>
        <w:t>Пояснительная записка</w:t>
      </w:r>
      <w:bookmarkEnd w:id="0"/>
    </w:p>
    <w:p w:rsidR="0021043F" w:rsidRDefault="0021043F">
      <w:pPr>
        <w:pStyle w:val="BodyText"/>
        <w:shd w:val="clear" w:color="auto" w:fill="auto"/>
        <w:spacing w:before="0"/>
        <w:ind w:left="20" w:right="20" w:firstLine="700"/>
      </w:pPr>
      <w:r>
        <w:t>Программа элективного курса «Математика и жизнь» составлена на основе примерной программы основного общего образования по математике и федерального компонента государственного образовательного стандарта.</w:t>
      </w:r>
    </w:p>
    <w:p w:rsidR="0021043F" w:rsidRDefault="0021043F">
      <w:pPr>
        <w:pStyle w:val="BodyText"/>
        <w:shd w:val="clear" w:color="auto" w:fill="auto"/>
        <w:spacing w:before="0"/>
        <w:ind w:left="20" w:firstLine="700"/>
      </w:pPr>
      <w:r>
        <w:t>Элективный курс направлен на достижение следующих целей: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/>
        <w:ind w:left="20" w:right="20"/>
      </w:pPr>
      <w:r>
        <w:t xml:space="preserve"> овладение системой математических знаний и умений, необходимых для применения в практической деятельности;</w:t>
      </w:r>
    </w:p>
    <w:p w:rsidR="0021043F" w:rsidRDefault="0021043F" w:rsidP="0006112A">
      <w:pPr>
        <w:pStyle w:val="BodyText"/>
        <w:shd w:val="clear" w:color="auto" w:fill="auto"/>
        <w:tabs>
          <w:tab w:val="left" w:pos="5900"/>
        </w:tabs>
        <w:spacing w:before="0"/>
        <w:ind w:left="20" w:right="20"/>
      </w:pPr>
      <w: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after="380"/>
        <w:ind w:left="20" w:right="20"/>
      </w:pPr>
      <w:r>
        <w:t xml:space="preserve"> формирование представлений об идеях и методах математики как средства моделирования явлений и процессов.</w:t>
      </w:r>
    </w:p>
    <w:p w:rsidR="0021043F" w:rsidRDefault="0021043F">
      <w:pPr>
        <w:pStyle w:val="10"/>
        <w:keepNext/>
        <w:keepLines/>
        <w:shd w:val="clear" w:color="auto" w:fill="auto"/>
        <w:spacing w:after="0" w:line="260" w:lineRule="exact"/>
      </w:pPr>
      <w:bookmarkStart w:id="1" w:name="bookmark1"/>
      <w:r>
        <w:t>Общая характеристика элективного курса</w:t>
      </w:r>
      <w:bookmarkEnd w:id="1"/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 w:firstLine="700"/>
      </w:pPr>
      <w:r>
        <w:t>В программе элективного курса представлены следующие разделы: «Математика в моём доме», «Математика в магазине», «Математика на работе моих родителей», «Математика и отдых». В каждый раздел включены задачи следующих видов: практические расчётные задачи (задачи связанные с отношением, пропорциональностью величин, дробями, процентами); задачи на составление формул, выражающих зависимости между величинами; задачи на интерпретацию графиков реальных зависимостей; задачи связанные с нахождением геометрических величин; статистические и вероятностные задачи.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 w:firstLine="700"/>
      </w:pPr>
      <w:r>
        <w:t>В тематическое планирование программы включены уроки, направленные на творческую деятельность учащихся по составлению реальных задач, созданию математической модели, описывающей реальную ситуацию и исследованию работоспособности данной модели.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 w:firstLine="700"/>
      </w:pPr>
      <w:r>
        <w:t>К программе прилагается дидактический материал, в котором приводятся тексты задач в соответствии с разделами программы, предлагаются реальные ситуации для создания математической модели.</w:t>
      </w:r>
    </w:p>
    <w:p w:rsidR="0021043F" w:rsidRDefault="0021043F">
      <w:pPr>
        <w:pStyle w:val="20"/>
        <w:shd w:val="clear" w:color="auto" w:fill="auto"/>
      </w:pPr>
      <w:r>
        <w:t>Место элективного курса в учебном плане</w:t>
      </w:r>
    </w:p>
    <w:p w:rsidR="0021043F" w:rsidRDefault="0021043F">
      <w:pPr>
        <w:pStyle w:val="BodyText"/>
        <w:shd w:val="clear" w:color="auto" w:fill="auto"/>
        <w:spacing w:before="0" w:after="376" w:line="355" w:lineRule="exact"/>
        <w:ind w:left="20" w:right="20" w:firstLine="720"/>
      </w:pPr>
      <w:r>
        <w:t>На изучение элективного курса в учебном плане школы должно отводится 68 часов из расчета 2 часа в неделю в 8 классе в рамках предпрофильной подготовки.</w:t>
      </w:r>
    </w:p>
    <w:p w:rsidR="0021043F" w:rsidRDefault="0021043F">
      <w:pPr>
        <w:pStyle w:val="20"/>
        <w:shd w:val="clear" w:color="auto" w:fill="auto"/>
        <w:spacing w:after="54" w:line="260" w:lineRule="exact"/>
        <w:ind w:left="20" w:firstLine="720"/>
        <w:jc w:val="both"/>
        <w:rPr>
          <w:rFonts w:cs="Courier New"/>
        </w:rPr>
      </w:pPr>
      <w:r>
        <w:t>Личностные, метапредметные и предметные результаты освоения элективного курса</w:t>
      </w:r>
    </w:p>
    <w:p w:rsidR="0021043F" w:rsidRDefault="0021043F">
      <w:pPr>
        <w:pStyle w:val="20"/>
        <w:shd w:val="clear" w:color="auto" w:fill="auto"/>
        <w:spacing w:after="264" w:line="260" w:lineRule="exact"/>
        <w:rPr>
          <w:rFonts w:cs="Courier New"/>
        </w:rPr>
      </w:pPr>
    </w:p>
    <w:p w:rsidR="0021043F" w:rsidRDefault="0021043F">
      <w:pPr>
        <w:pStyle w:val="BodyText"/>
        <w:shd w:val="clear" w:color="auto" w:fill="auto"/>
        <w:spacing w:before="0" w:line="370" w:lineRule="exact"/>
        <w:ind w:left="20" w:firstLine="720"/>
      </w:pPr>
      <w:r>
        <w:rPr>
          <w:rStyle w:val="a1"/>
        </w:rPr>
        <w:t xml:space="preserve">Личностные </w:t>
      </w:r>
      <w:r>
        <w:t>результаты освоения элективного курса: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готовность и способность к самостоятельной, творческой и ответственной деятельности;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приобретение навыков сотрудничества со сверстниками в образовательной, учебно-исследовательской, проектной и других видах деятельности;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firstLine="720"/>
      </w:pPr>
      <w:r>
        <w:rPr>
          <w:rStyle w:val="a1"/>
        </w:rPr>
        <w:t xml:space="preserve">Метапредметные </w:t>
      </w:r>
      <w:r>
        <w:t>результаты освоения элективного курса: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критическое оценивание и интерпретация информации, получаемой из различных источников;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  <w:sectPr w:rsidR="0021043F">
          <w:headerReference w:type="default" r:id="rId7"/>
          <w:footerReference w:type="default" r:id="rId8"/>
          <w:type w:val="continuous"/>
          <w:pgSz w:w="11909" w:h="16838"/>
          <w:pgMar w:top="1708" w:right="1264" w:bottom="1257" w:left="1271" w:header="0" w:footer="3" w:gutter="0"/>
          <w:cols w:space="720"/>
          <w:noEndnote/>
          <w:docGrid w:linePitch="360"/>
        </w:sectPr>
      </w:pPr>
      <w: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/>
      </w:pPr>
      <w:r>
        <w:t>своего знания и незнания, новых познавательных задач и средств их достижения.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firstLine="700"/>
        <w:jc w:val="left"/>
      </w:pPr>
      <w:r>
        <w:rPr>
          <w:rStyle w:val="a1"/>
        </w:rPr>
        <w:t xml:space="preserve">Предметные результаты </w:t>
      </w:r>
      <w:r>
        <w:t>освоения элективного курса: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планирование и осуществление алгоритмической деятельности, выполнение заданных и конструирование новых алгоритмов;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решения разнообразных классов задач, в том числе задач, требующих поиска пути и способов решения;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исследовательская деятельность, развитие идей, проведение экспериментов, обобщение, постановка и формулирование новых задач;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ясное, точное, грамотное изложение своих мыслей в устной и письменной речи, использование различных языков математики (словесного, символического, графического), свободный переход с одного языка на другой для иллюстрации, интерпретации, аргументации и доказательства;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4" w:lineRule="exact"/>
        <w:ind w:left="20" w:right="20"/>
      </w:pPr>
      <w:r>
        <w:t xml:space="preserve"> проведение доказательных рассуждений, аргументация, выдвижение гипотез и их обоснование;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after="300" w:line="370" w:lineRule="exact"/>
        <w:ind w:left="20" w:right="20"/>
      </w:pPr>
      <w:r>
        <w:t xml:space="preserve"> 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1043F" w:rsidRDefault="0021043F">
      <w:pPr>
        <w:pStyle w:val="20"/>
        <w:shd w:val="clear" w:color="auto" w:fill="auto"/>
        <w:spacing w:line="370" w:lineRule="exact"/>
        <w:ind w:left="20" w:right="2300" w:firstLine="3000"/>
        <w:jc w:val="left"/>
      </w:pPr>
      <w:r>
        <w:t>Содержание элективного курса «Математика в моём доме» - 16часов</w:t>
      </w:r>
    </w:p>
    <w:p w:rsidR="0021043F" w:rsidRDefault="0021043F">
      <w:pPr>
        <w:pStyle w:val="BodyText"/>
        <w:shd w:val="clear" w:color="auto" w:fill="auto"/>
        <w:tabs>
          <w:tab w:val="left" w:pos="3038"/>
          <w:tab w:val="left" w:pos="4446"/>
          <w:tab w:val="right" w:pos="7609"/>
          <w:tab w:val="right" w:pos="8798"/>
          <w:tab w:val="right" w:pos="9359"/>
        </w:tabs>
        <w:spacing w:before="0" w:line="370" w:lineRule="exact"/>
        <w:ind w:left="20" w:right="20" w:firstLine="700"/>
        <w:jc w:val="left"/>
      </w:pPr>
      <w:r>
        <w:t>Практические расчётные задачи (задачи связанные с отношением, пропорциональностью</w:t>
      </w:r>
      <w:r>
        <w:tab/>
        <w:t>величин,</w:t>
      </w:r>
      <w:r>
        <w:tab/>
        <w:t>дробями,</w:t>
      </w:r>
      <w:r>
        <w:tab/>
        <w:t>процентами);</w:t>
      </w:r>
      <w:r>
        <w:tab/>
        <w:t>задачи</w:t>
      </w:r>
      <w:r>
        <w:tab/>
        <w:t>на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/>
      </w:pPr>
      <w:r>
        <w:t>составление формул, выражающих зависимости между величинами; задачи на интерпретацию графиков реальных зависимостей; задачи связанные с нахождением геометрических величин; статистические и вероятностные задачи.</w:t>
      </w:r>
    </w:p>
    <w:p w:rsidR="0021043F" w:rsidRDefault="0021043F">
      <w:pPr>
        <w:pStyle w:val="20"/>
        <w:shd w:val="clear" w:color="auto" w:fill="auto"/>
        <w:spacing w:line="370" w:lineRule="exact"/>
        <w:ind w:left="20"/>
        <w:jc w:val="both"/>
      </w:pPr>
      <w:r>
        <w:t>«Математика в магазине» - 18часов</w:t>
      </w:r>
    </w:p>
    <w:p w:rsidR="0021043F" w:rsidRDefault="0021043F">
      <w:pPr>
        <w:pStyle w:val="BodyText"/>
        <w:shd w:val="clear" w:color="auto" w:fill="auto"/>
        <w:tabs>
          <w:tab w:val="left" w:pos="3038"/>
          <w:tab w:val="left" w:pos="4446"/>
          <w:tab w:val="right" w:pos="7609"/>
          <w:tab w:val="right" w:pos="8798"/>
          <w:tab w:val="right" w:pos="9359"/>
        </w:tabs>
        <w:spacing w:before="0" w:line="370" w:lineRule="exact"/>
        <w:ind w:left="20" w:right="20" w:firstLine="700"/>
        <w:jc w:val="left"/>
      </w:pPr>
      <w:r>
        <w:t>Практические расчётные задачи (задачи связанные с отношением, пропорциональностью</w:t>
      </w:r>
      <w:r>
        <w:tab/>
        <w:t>величин,</w:t>
      </w:r>
      <w:r>
        <w:tab/>
        <w:t>дробями,</w:t>
      </w:r>
      <w:r>
        <w:tab/>
        <w:t>процентами);</w:t>
      </w:r>
      <w:r>
        <w:tab/>
        <w:t>задачи</w:t>
      </w:r>
      <w:r>
        <w:tab/>
        <w:t>на</w:t>
      </w:r>
    </w:p>
    <w:p w:rsidR="0021043F" w:rsidRDefault="0021043F">
      <w:pPr>
        <w:pStyle w:val="BodyText"/>
        <w:shd w:val="clear" w:color="auto" w:fill="auto"/>
        <w:tabs>
          <w:tab w:val="left" w:pos="3038"/>
          <w:tab w:val="right" w:pos="8798"/>
        </w:tabs>
        <w:spacing w:before="0" w:line="370" w:lineRule="exact"/>
        <w:ind w:left="20"/>
      </w:pPr>
      <w:r>
        <w:t>составление формул,</w:t>
      </w:r>
      <w:r>
        <w:tab/>
        <w:t>выражающих зависимости между</w:t>
      </w:r>
      <w:r>
        <w:tab/>
        <w:t>величинами;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/>
      </w:pPr>
      <w:r>
        <w:t>статистические и вероятностные задачи.</w:t>
      </w:r>
    </w:p>
    <w:p w:rsidR="0021043F" w:rsidRDefault="0021043F">
      <w:pPr>
        <w:pStyle w:val="20"/>
        <w:shd w:val="clear" w:color="auto" w:fill="auto"/>
        <w:spacing w:line="370" w:lineRule="exact"/>
        <w:ind w:left="20"/>
        <w:jc w:val="both"/>
      </w:pPr>
      <w:r>
        <w:t>«Математика на работе моих родителей» - 16часов</w:t>
      </w:r>
    </w:p>
    <w:p w:rsidR="0021043F" w:rsidRDefault="0021043F">
      <w:pPr>
        <w:pStyle w:val="BodyText"/>
        <w:shd w:val="clear" w:color="auto" w:fill="auto"/>
        <w:tabs>
          <w:tab w:val="left" w:pos="3038"/>
          <w:tab w:val="left" w:pos="4446"/>
          <w:tab w:val="right" w:pos="7609"/>
          <w:tab w:val="right" w:pos="8798"/>
          <w:tab w:val="right" w:pos="9359"/>
        </w:tabs>
        <w:spacing w:before="0" w:line="370" w:lineRule="exact"/>
        <w:ind w:left="20" w:right="20" w:firstLine="700"/>
        <w:jc w:val="left"/>
      </w:pPr>
      <w:r>
        <w:t>Практические расчётные задачи (задачи связанные с отношением, пропорциональностью</w:t>
      </w:r>
      <w:r>
        <w:tab/>
        <w:t>величин,</w:t>
      </w:r>
      <w:r>
        <w:tab/>
        <w:t>дробями,</w:t>
      </w:r>
      <w:r>
        <w:tab/>
        <w:t>процентами);</w:t>
      </w:r>
      <w:r>
        <w:tab/>
        <w:t>задачи</w:t>
      </w:r>
      <w:r>
        <w:tab/>
        <w:t>на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/>
      </w:pPr>
      <w:r>
        <w:t>составление формул, выражающих зависимости между величинами; задачи на интерпретацию графиков реальных зависимостей; задачи связанные с</w:t>
      </w:r>
    </w:p>
    <w:p w:rsidR="0021043F" w:rsidRDefault="0021043F">
      <w:pPr>
        <w:pStyle w:val="30"/>
        <w:shd w:val="clear" w:color="auto" w:fill="auto"/>
        <w:ind w:right="20"/>
        <w:sectPr w:rsidR="0021043F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384" w:right="1269" w:bottom="515" w:left="1269" w:header="0" w:footer="3" w:gutter="0"/>
          <w:cols w:space="720"/>
          <w:noEndnote/>
          <w:titlePg/>
          <w:docGrid w:linePitch="360"/>
        </w:sectPr>
      </w:pPr>
      <w:r>
        <w:t>3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120" w:right="140"/>
      </w:pPr>
      <w:r>
        <w:t>нахождением геометрических величин; статистические и вероятностные задачи.</w:t>
      </w:r>
    </w:p>
    <w:p w:rsidR="0021043F" w:rsidRDefault="0021043F">
      <w:pPr>
        <w:pStyle w:val="20"/>
        <w:shd w:val="clear" w:color="auto" w:fill="auto"/>
        <w:spacing w:line="370" w:lineRule="exact"/>
        <w:ind w:left="120"/>
        <w:jc w:val="both"/>
      </w:pPr>
      <w:r>
        <w:t>«Математика и отдых» - 16 часов</w:t>
      </w:r>
    </w:p>
    <w:p w:rsidR="0021043F" w:rsidRDefault="0021043F">
      <w:pPr>
        <w:pStyle w:val="20"/>
        <w:shd w:val="clear" w:color="auto" w:fill="auto"/>
        <w:spacing w:line="370" w:lineRule="exact"/>
        <w:ind w:left="120"/>
        <w:jc w:val="both"/>
        <w:rPr>
          <w:rFonts w:cs="Courier New"/>
        </w:rPr>
      </w:pPr>
    </w:p>
    <w:p w:rsidR="0021043F" w:rsidRDefault="0021043F">
      <w:pPr>
        <w:pStyle w:val="BodyText"/>
        <w:shd w:val="clear" w:color="auto" w:fill="auto"/>
        <w:spacing w:before="0" w:line="370" w:lineRule="exact"/>
        <w:ind w:left="120" w:right="140" w:firstLine="700"/>
      </w:pPr>
      <w:r>
        <w:t>Практические расчётные задачи (задачи, связанные с отношением, пропорциональностью величин, дробями, процентами); задачи на составление формул, выражающих зависимости между величинами; задачи на интерпретацию графиков реальных зависимостей; задачи связанные с нахождением геометрических величин; статистические и вероятностные задачи.</w:t>
      </w:r>
    </w:p>
    <w:p w:rsidR="0021043F" w:rsidRDefault="0021043F">
      <w:pPr>
        <w:pStyle w:val="20"/>
        <w:shd w:val="clear" w:color="auto" w:fill="auto"/>
        <w:spacing w:after="406" w:line="370" w:lineRule="exact"/>
        <w:ind w:left="120" w:firstLine="700"/>
        <w:jc w:val="both"/>
      </w:pPr>
      <w:r>
        <w:t>Итоговые занятия - 2час</w:t>
      </w:r>
    </w:p>
    <w:p w:rsidR="0021043F" w:rsidRDefault="0021043F">
      <w:pPr>
        <w:pStyle w:val="a3"/>
        <w:framePr w:w="9586" w:wrap="notBeside" w:vAnchor="text" w:hAnchor="text" w:xAlign="center" w:y="1"/>
        <w:shd w:val="clear" w:color="auto" w:fill="auto"/>
        <w:spacing w:line="260" w:lineRule="exact"/>
      </w:pPr>
      <w:r>
        <w:t>Тематическое планирование элективного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114"/>
        <w:gridCol w:w="878"/>
        <w:gridCol w:w="3917"/>
      </w:tblGrid>
      <w:tr w:rsidR="0021043F">
        <w:trPr>
          <w:trHeight w:hRule="exact" w:val="10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Раздел, 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>Кол-</w:t>
            </w:r>
          </w:p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>во</w:t>
            </w:r>
          </w:p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>часов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Виды учебной деятельности</w:t>
            </w:r>
          </w:p>
        </w:tc>
      </w:tr>
      <w:tr w:rsidR="0021043F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rFonts w:cs="Courier New"/>
              </w:rPr>
            </w:pPr>
            <w:r>
              <w:rPr>
                <w:rStyle w:val="12"/>
              </w:rPr>
              <w:t>«Математика в моём доме»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2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043F">
        <w:trPr>
          <w:trHeight w:hRule="exact" w:val="10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Составляем меню на день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задач, связанных с отношением, пропорциональ</w:t>
            </w:r>
            <w:r>
              <w:softHyphen/>
              <w:t>ностью величин</w:t>
            </w:r>
          </w:p>
        </w:tc>
      </w:tr>
      <w:tr w:rsidR="0021043F">
        <w:trPr>
          <w:trHeight w:hRule="exact" w:val="10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Составляем меню на неделю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задач, связанных с нахождением геометрических величин</w:t>
            </w:r>
          </w:p>
        </w:tc>
      </w:tr>
      <w:tr w:rsidR="0021043F">
        <w:trPr>
          <w:trHeight w:hRule="exact" w:val="14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Помогаем маме консервировать овощи и фрукты.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задач на проценты, задач, связанных с отношением, пропорциональ</w:t>
            </w:r>
            <w:r>
              <w:softHyphen/>
              <w:t>ностью величин</w:t>
            </w:r>
          </w:p>
        </w:tc>
      </w:tr>
      <w:tr w:rsidR="0021043F">
        <w:trPr>
          <w:trHeight w:hRule="exact" w:val="14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Домашний бюджет.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Решение задач на составление формул, выражающих зависимости между величинами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65" w:lineRule="exact"/>
            </w:pPr>
            <w:r>
              <w:t>Расчёт оплаты коммунальных услуг.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расчётных задач</w:t>
            </w:r>
          </w:p>
        </w:tc>
      </w:tr>
      <w:tr w:rsidR="0021043F">
        <w:trPr>
          <w:trHeight w:hRule="exact" w:val="18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Ведем статистику расхода электроэнергии, газа, воды.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задач на интерпретацию графиков реальных зависимостей, статистические и вероятностные задачи</w:t>
            </w:r>
          </w:p>
        </w:tc>
      </w:tr>
    </w:tbl>
    <w:p w:rsidR="0021043F" w:rsidRDefault="002104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114"/>
        <w:gridCol w:w="878"/>
        <w:gridCol w:w="3917"/>
      </w:tblGrid>
      <w:tr w:rsidR="0021043F">
        <w:trPr>
          <w:trHeight w:hRule="exact" w:val="14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Делаем ремонт в доме.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расчётных задач, задач связанных с нахождением геометрических величин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Моделируем подсобное хозяйство.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Решение задач на составление математической модели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rFonts w:cs="Courier New"/>
              </w:rPr>
            </w:pPr>
            <w:r>
              <w:rPr>
                <w:rStyle w:val="12"/>
              </w:rPr>
              <w:t>«Математика в магазине»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2"/>
              </w:rPr>
              <w:t>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Принимаем товар.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Продаем и покупаем.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65" w:lineRule="exact"/>
            </w:pPr>
            <w:r>
              <w:t>Скидки и распродажи в магазинах.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задач на проценты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Оформляем товар в кредит.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задач на проценты</w:t>
            </w:r>
          </w:p>
        </w:tc>
      </w:tr>
      <w:tr w:rsidR="0021043F">
        <w:trPr>
          <w:trHeight w:hRule="exact" w:val="18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Ведем статистику продаж.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Решение задач на интерпретацию графиков реальных зависимостей, статистические и вероятностные задачи</w:t>
            </w:r>
          </w:p>
        </w:tc>
      </w:tr>
      <w:tr w:rsidR="0021043F">
        <w:trPr>
          <w:trHeight w:hRule="exact" w:val="10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Моделируем</w:t>
            </w:r>
          </w:p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предпринимательскую</w:t>
            </w:r>
          </w:p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Решение задач на составление математической модели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Проект «Я - предприниматель»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проектных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Работа над проектом.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проектных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Защита проекта.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проектных задач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65" w:lineRule="exact"/>
              <w:rPr>
                <w:rFonts w:cs="Courier New"/>
              </w:rPr>
            </w:pPr>
            <w:r>
              <w:rPr>
                <w:rStyle w:val="12"/>
              </w:rPr>
              <w:t>«Математика на работе моих родителей»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2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Профессии моих родителей.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Знакомство с профессиями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Моя мама бухгалтер.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Моя мама повар.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3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Моя мама учитель.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Моя мама медсестра.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статистических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Мой папа водитель.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расчетных задач</w:t>
            </w:r>
          </w:p>
        </w:tc>
      </w:tr>
      <w:tr w:rsidR="0021043F">
        <w:trPr>
          <w:trHeight w:hRule="exact" w:val="10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Мой папа плотник.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задач связанных с нахождением геометрических величин</w:t>
            </w:r>
          </w:p>
        </w:tc>
      </w:tr>
      <w:tr w:rsidR="0021043F">
        <w:trPr>
          <w:trHeight w:hRule="exact" w:val="14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</w:pPr>
            <w: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Мой папа фермер.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расчётных задач, задач связанных с нахождением геометрических величин</w:t>
            </w:r>
          </w:p>
        </w:tc>
      </w:tr>
    </w:tbl>
    <w:p w:rsidR="0021043F" w:rsidRDefault="002104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4114"/>
        <w:gridCol w:w="878"/>
        <w:gridCol w:w="3917"/>
      </w:tblGrid>
      <w:tr w:rsidR="0021043F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rFonts w:cs="Courier New"/>
              </w:rPr>
            </w:pPr>
            <w:r>
              <w:rPr>
                <w:rStyle w:val="12"/>
              </w:rPr>
              <w:t>«Математика и отдых»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2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Едем в гости к родственникам.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расчётных задач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Едем на экскурсию.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расчётных задач</w:t>
            </w:r>
          </w:p>
        </w:tc>
      </w:tr>
      <w:tr w:rsidR="0021043F">
        <w:trPr>
          <w:trHeight w:hRule="exact" w:val="14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Едем на море.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расчётных задач, задач связанных с нахождением геометрических величин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Едем в турпоездку за границу.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расчётных задач</w:t>
            </w:r>
          </w:p>
        </w:tc>
      </w:tr>
      <w:tr w:rsidR="0021043F">
        <w:trPr>
          <w:trHeight w:hRule="exact" w:val="14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Идем в поход.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Решение расчётных задач, задач связанных с нахождением геометрических величин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Моделируем путешествие.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355" w:lineRule="exact"/>
            </w:pPr>
            <w:r>
              <w:t>Решение задач на составление математической модели</w:t>
            </w:r>
          </w:p>
        </w:tc>
      </w:tr>
      <w:tr w:rsidR="0021043F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Проект «Я - путешественник»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проектных задач</w:t>
            </w:r>
          </w:p>
        </w:tc>
      </w:tr>
      <w:tr w:rsidR="0021043F">
        <w:trPr>
          <w:trHeight w:hRule="exact" w:val="7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Работа над проектом. Защита проекта.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</w:pPr>
            <w:r>
              <w:t>Решение проектных задач</w:t>
            </w:r>
          </w:p>
        </w:tc>
      </w:tr>
      <w:tr w:rsidR="0021043F">
        <w:trPr>
          <w:trHeight w:hRule="exact" w:val="7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rPr>
                <w:rFonts w:cs="Courier New"/>
              </w:rPr>
            </w:pPr>
            <w:r>
              <w:rPr>
                <w:rStyle w:val="12"/>
              </w:rPr>
              <w:t>Итоговое занятие.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cs="Courier New"/>
              </w:rPr>
            </w:pPr>
            <w:r>
              <w:rPr>
                <w:rStyle w:val="12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43F" w:rsidRDefault="0021043F">
            <w:pPr>
              <w:pStyle w:val="BodyText"/>
              <w:framePr w:w="9586" w:wrap="notBeside" w:vAnchor="text" w:hAnchor="text" w:xAlign="center" w:y="1"/>
              <w:shd w:val="clear" w:color="auto" w:fill="auto"/>
              <w:spacing w:before="0"/>
            </w:pPr>
            <w:r>
              <w:t>Обобщение и систематизация методов решения задач</w:t>
            </w:r>
          </w:p>
        </w:tc>
      </w:tr>
    </w:tbl>
    <w:p w:rsidR="0021043F" w:rsidRDefault="0021043F">
      <w:pPr>
        <w:rPr>
          <w:sz w:val="2"/>
          <w:szCs w:val="2"/>
        </w:rPr>
      </w:pPr>
    </w:p>
    <w:p w:rsidR="0021043F" w:rsidRDefault="0021043F">
      <w:pPr>
        <w:pStyle w:val="20"/>
        <w:shd w:val="clear" w:color="auto" w:fill="auto"/>
        <w:spacing w:before="333"/>
      </w:pPr>
      <w:r>
        <w:t>Учебно-методическое и материально-техническое обеспечение</w:t>
      </w:r>
    </w:p>
    <w:p w:rsidR="0021043F" w:rsidRDefault="0021043F">
      <w:pPr>
        <w:pStyle w:val="BodyText"/>
        <w:shd w:val="clear" w:color="auto" w:fill="auto"/>
        <w:spacing w:before="0" w:after="376" w:line="355" w:lineRule="exact"/>
        <w:ind w:left="120" w:right="140"/>
        <w:jc w:val="left"/>
      </w:pPr>
      <w:r>
        <w:t>Курс обеспечен подборкой дидактических материалов на основе открытого сегмента заданий по подготовке к ГИА по математике, авторских задач. Необходимое материально - техническое обеспечение: компьютер с выходом в интернет.</w:t>
      </w:r>
    </w:p>
    <w:p w:rsidR="0021043F" w:rsidRDefault="0021043F">
      <w:pPr>
        <w:pStyle w:val="20"/>
        <w:shd w:val="clear" w:color="auto" w:fill="auto"/>
        <w:spacing w:line="260" w:lineRule="exact"/>
        <w:ind w:left="1640"/>
        <w:jc w:val="left"/>
      </w:pPr>
      <w:r>
        <w:t>Планируемые результаты изучения элективного курса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120" w:right="140"/>
        <w:jc w:val="left"/>
        <w:rPr>
          <w:rFonts w:cs="Courier New"/>
        </w:rPr>
      </w:pPr>
      <w:r>
        <w:t xml:space="preserve">В результате изучения элективного курса ученик должен </w:t>
      </w:r>
      <w:r>
        <w:rPr>
          <w:rStyle w:val="a1"/>
        </w:rPr>
        <w:t>знать/понимать: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120"/>
        <w:jc w:val="left"/>
      </w:pPr>
      <w:r>
        <w:t xml:space="preserve"> существо понятия алгоритма; приводить примеры алгоритмов;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120" w:right="140"/>
        <w:jc w:val="left"/>
      </w:pPr>
      <w:r>
        <w:t xml:space="preserve"> как используются математические формулы, уравнения; примеры их применения для решения практических задач;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120" w:right="140"/>
        <w:jc w:val="left"/>
      </w:pPr>
      <w: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21043F" w:rsidRDefault="0021043F">
      <w:pPr>
        <w:pStyle w:val="20"/>
        <w:shd w:val="clear" w:color="auto" w:fill="auto"/>
        <w:spacing w:line="370" w:lineRule="exact"/>
        <w:ind w:left="120"/>
        <w:jc w:val="left"/>
      </w:pPr>
      <w:r>
        <w:t>уметь: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120" w:right="140"/>
      </w:pPr>
      <w:r>
        <w:t xml:space="preserve"> решать практические расчётные задачи (задачи связанные с отношением, пропорциональностью величин, дробями, процентами); задачи на составление формул, выражающих зависимости между величинами; задачи</w:t>
      </w:r>
    </w:p>
    <w:p w:rsidR="0021043F" w:rsidRDefault="0021043F">
      <w:pPr>
        <w:pStyle w:val="BodyText"/>
        <w:shd w:val="clear" w:color="auto" w:fill="auto"/>
        <w:spacing w:before="0" w:line="370" w:lineRule="exact"/>
        <w:ind w:left="20" w:right="20"/>
      </w:pPr>
      <w:r>
        <w:t>на интерпретацию графиков реальных зависимостей; задачи связанные с нахождением геометрических величин; статистические и вероятностные задачи;</w:t>
      </w:r>
    </w:p>
    <w:p w:rsidR="0021043F" w:rsidRDefault="0021043F">
      <w:pPr>
        <w:pStyle w:val="20"/>
        <w:shd w:val="clear" w:color="auto" w:fill="auto"/>
        <w:spacing w:line="370" w:lineRule="exact"/>
        <w:ind w:left="20" w:right="2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моделирования практических ситуаций и исследовании построенных моделей с использованием аппарата алгебры;</w:t>
      </w:r>
    </w:p>
    <w:p w:rsidR="0021043F" w:rsidRDefault="0021043F">
      <w:pPr>
        <w:pStyle w:val="BodyText"/>
        <w:numPr>
          <w:ilvl w:val="0"/>
          <w:numId w:val="1"/>
        </w:numPr>
        <w:shd w:val="clear" w:color="auto" w:fill="auto"/>
        <w:spacing w:before="0" w:line="370" w:lineRule="exact"/>
        <w:ind w:left="20" w:right="20"/>
      </w:pPr>
      <w: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скорости.</w:t>
      </w:r>
    </w:p>
    <w:sectPr w:rsidR="0021043F" w:rsidSect="00004244">
      <w:type w:val="continuous"/>
      <w:pgSz w:w="11909" w:h="16838"/>
      <w:pgMar w:top="1621" w:right="1147" w:bottom="1261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3F" w:rsidRDefault="0021043F" w:rsidP="00004244">
      <w:r>
        <w:separator/>
      </w:r>
    </w:p>
  </w:endnote>
  <w:endnote w:type="continuationSeparator" w:id="1">
    <w:p w:rsidR="0021043F" w:rsidRDefault="0021043F" w:rsidP="0000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3F" w:rsidRDefault="002104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25pt;margin-top:791.25pt;width:4.1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4C52B2">
                    <w:rPr>
                      <w:rStyle w:val="a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3F" w:rsidRDefault="002104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25pt;margin-top:791.25pt;width:4.1pt;height:6.9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4C52B2">
                    <w:rPr>
                      <w:rStyle w:val="a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3F" w:rsidRDefault="0021043F"/>
  </w:footnote>
  <w:footnote w:type="continuationSeparator" w:id="1">
    <w:p w:rsidR="0021043F" w:rsidRDefault="002104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3F" w:rsidRDefault="002104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25pt;margin-top:43.65pt;width:442.3pt;height:22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3F" w:rsidRDefault="002104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25pt;margin-top:43.65pt;width:442.3pt;height:22.8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3F" w:rsidRDefault="0021043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.95pt;margin-top:26.25pt;width:442.3pt;height:22.8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>Автор Камышова Е.З., учитель математики МОБУ СОШ № 22 станицы Чамлыкской Лабинского</w:t>
                </w:r>
              </w:p>
              <w:p w:rsidR="0021043F" w:rsidRDefault="0021043F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>района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45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44"/>
    <w:rsid w:val="00004244"/>
    <w:rsid w:val="0006112A"/>
    <w:rsid w:val="0007146F"/>
    <w:rsid w:val="0021043F"/>
    <w:rsid w:val="00236C17"/>
    <w:rsid w:val="00446D1D"/>
    <w:rsid w:val="004713A7"/>
    <w:rsid w:val="004C52B2"/>
    <w:rsid w:val="005E4B9F"/>
    <w:rsid w:val="0076476A"/>
    <w:rsid w:val="007F0F33"/>
    <w:rsid w:val="00E30817"/>
    <w:rsid w:val="00E43829"/>
    <w:rsid w:val="00EA3CB5"/>
    <w:rsid w:val="00EB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4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4244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042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004244"/>
    <w:rPr>
      <w:rFonts w:ascii="Calibri" w:hAnsi="Calibri" w:cs="Calibri"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004244"/>
    <w:rPr>
      <w:color w:val="000000"/>
      <w:spacing w:val="0"/>
      <w:w w:val="100"/>
      <w:position w:val="0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04244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042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Основной текст + Полужирный"/>
    <w:basedOn w:val="BodyTextChar1"/>
    <w:uiPriority w:val="99"/>
    <w:rsid w:val="0000424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0424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004244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BodyText">
    <w:name w:val="Body Text"/>
    <w:basedOn w:val="Normal"/>
    <w:link w:val="BodyTextChar1"/>
    <w:uiPriority w:val="99"/>
    <w:rsid w:val="00004244"/>
    <w:pPr>
      <w:shd w:val="clear" w:color="auto" w:fill="FFFFFF"/>
      <w:spacing w:before="18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829"/>
    <w:rPr>
      <w:color w:val="000000"/>
      <w:sz w:val="24"/>
      <w:szCs w:val="24"/>
    </w:rPr>
  </w:style>
  <w:style w:type="character" w:customStyle="1" w:styleId="12">
    <w:name w:val="Основной текст + Полужирный1"/>
    <w:basedOn w:val="BodyTextChar1"/>
    <w:uiPriority w:val="99"/>
    <w:rsid w:val="0000424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004244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Normal"/>
    <w:link w:val="a"/>
    <w:uiPriority w:val="99"/>
    <w:rsid w:val="00004244"/>
    <w:pPr>
      <w:shd w:val="clear" w:color="auto" w:fill="FFFFFF"/>
      <w:spacing w:line="269" w:lineRule="exact"/>
    </w:pPr>
    <w:rPr>
      <w:rFonts w:ascii="Calibri" w:hAnsi="Calibri" w:cs="Calibri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00424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004244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00424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C52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826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52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82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1617</Words>
  <Characters>9221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Камышова</dc:creator>
  <cp:keywords/>
  <dc:description/>
  <cp:lastModifiedBy>Альфия</cp:lastModifiedBy>
  <cp:revision>4</cp:revision>
  <cp:lastPrinted>2018-01-16T08:30:00Z</cp:lastPrinted>
  <dcterms:created xsi:type="dcterms:W3CDTF">2017-09-05T09:07:00Z</dcterms:created>
  <dcterms:modified xsi:type="dcterms:W3CDTF">2018-01-16T08:35:00Z</dcterms:modified>
</cp:coreProperties>
</file>