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Pr="00C662E3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  <w:r w:rsidRPr="00C662E3">
        <w:rPr>
          <w:rFonts w:ascii="Times New Roman" w:hAnsi="Times New Roman"/>
          <w:b/>
          <w:sz w:val="40"/>
          <w:szCs w:val="40"/>
        </w:rPr>
        <w:t xml:space="preserve">Рабочая общеразвивающая программа </w:t>
      </w:r>
    </w:p>
    <w:p w:rsidR="00D35327" w:rsidRPr="00C662E3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  <w:r w:rsidRPr="00C662E3">
        <w:rPr>
          <w:rFonts w:ascii="Times New Roman" w:hAnsi="Times New Roman"/>
          <w:b/>
          <w:sz w:val="40"/>
          <w:szCs w:val="40"/>
        </w:rPr>
        <w:t xml:space="preserve">кружка </w:t>
      </w:r>
      <w:r>
        <w:rPr>
          <w:rFonts w:ascii="Times New Roman" w:hAnsi="Times New Roman"/>
          <w:b/>
          <w:sz w:val="40"/>
          <w:szCs w:val="40"/>
        </w:rPr>
        <w:t>«Экономика</w:t>
      </w:r>
      <w:r w:rsidRPr="00C662E3">
        <w:rPr>
          <w:rFonts w:ascii="Times New Roman" w:hAnsi="Times New Roman"/>
          <w:b/>
          <w:sz w:val="40"/>
          <w:szCs w:val="40"/>
        </w:rPr>
        <w:t>»</w:t>
      </w:r>
    </w:p>
    <w:p w:rsidR="00D35327" w:rsidRPr="00C662E3" w:rsidRDefault="00D35327" w:rsidP="00D35327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D35327" w:rsidRPr="00C662E3" w:rsidRDefault="00D35327" w:rsidP="00D35327">
      <w:pPr>
        <w:pStyle w:val="afd"/>
        <w:rPr>
          <w:rFonts w:ascii="Times New Roman" w:hAnsi="Times New Roman"/>
          <w:sz w:val="28"/>
          <w:szCs w:val="28"/>
        </w:rPr>
      </w:pPr>
      <w:r w:rsidRPr="00C662E3">
        <w:rPr>
          <w:rFonts w:ascii="Times New Roman" w:hAnsi="Times New Roman"/>
          <w:sz w:val="28"/>
          <w:szCs w:val="28"/>
        </w:rPr>
        <w:t xml:space="preserve">                                                    Возраст обучающихся: </w:t>
      </w:r>
      <w:r>
        <w:rPr>
          <w:rFonts w:ascii="Times New Roman" w:hAnsi="Times New Roman"/>
          <w:sz w:val="28"/>
          <w:szCs w:val="28"/>
        </w:rPr>
        <w:t xml:space="preserve">14-16 </w:t>
      </w:r>
      <w:r w:rsidRPr="00C662E3">
        <w:rPr>
          <w:rFonts w:ascii="Times New Roman" w:hAnsi="Times New Roman"/>
          <w:sz w:val="28"/>
          <w:szCs w:val="28"/>
        </w:rPr>
        <w:t>лет</w:t>
      </w:r>
    </w:p>
    <w:p w:rsidR="00D35327" w:rsidRPr="00C662E3" w:rsidRDefault="00D35327" w:rsidP="00D35327">
      <w:pPr>
        <w:pStyle w:val="afd"/>
        <w:rPr>
          <w:rFonts w:ascii="Times New Roman" w:hAnsi="Times New Roman"/>
          <w:b/>
          <w:sz w:val="28"/>
          <w:szCs w:val="28"/>
        </w:rPr>
      </w:pPr>
      <w:r w:rsidRPr="00C662E3">
        <w:rPr>
          <w:rFonts w:ascii="Times New Roman" w:hAnsi="Times New Roman"/>
          <w:sz w:val="28"/>
          <w:szCs w:val="28"/>
        </w:rPr>
        <w:t xml:space="preserve">                                                    срок реализации: 1 год</w:t>
      </w:r>
    </w:p>
    <w:p w:rsidR="00D35327" w:rsidRPr="00C662E3" w:rsidRDefault="00D35327" w:rsidP="00D35327">
      <w:pPr>
        <w:pStyle w:val="afd"/>
        <w:rPr>
          <w:rFonts w:ascii="Times New Roman" w:hAnsi="Times New Roman"/>
          <w:b/>
          <w:sz w:val="28"/>
          <w:szCs w:val="28"/>
        </w:rPr>
      </w:pPr>
    </w:p>
    <w:p w:rsidR="00D35327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D35327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D35327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D35327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D35327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D35327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D35327" w:rsidRPr="00C662E3" w:rsidRDefault="00D35327" w:rsidP="00D35327">
      <w:pPr>
        <w:pStyle w:val="afd"/>
        <w:ind w:left="5387"/>
        <w:rPr>
          <w:rFonts w:ascii="Times New Roman" w:hAnsi="Times New Roman"/>
          <w:b/>
          <w:sz w:val="28"/>
          <w:szCs w:val="28"/>
        </w:rPr>
      </w:pPr>
      <w:r w:rsidRPr="00C662E3">
        <w:rPr>
          <w:rFonts w:ascii="Times New Roman" w:hAnsi="Times New Roman"/>
          <w:sz w:val="28"/>
          <w:szCs w:val="28"/>
        </w:rPr>
        <w:t xml:space="preserve">                </w:t>
      </w:r>
    </w:p>
    <w:p w:rsidR="00D35327" w:rsidRPr="00C662E3" w:rsidRDefault="00D35327" w:rsidP="00D35327">
      <w:pPr>
        <w:pStyle w:val="afd"/>
        <w:ind w:left="5387"/>
        <w:jc w:val="right"/>
        <w:rPr>
          <w:rFonts w:ascii="Times New Roman" w:hAnsi="Times New Roman"/>
          <w:b/>
          <w:sz w:val="28"/>
          <w:szCs w:val="28"/>
        </w:rPr>
      </w:pPr>
      <w:r w:rsidRPr="00C662E3">
        <w:rPr>
          <w:rFonts w:ascii="Times New Roman" w:hAnsi="Times New Roman"/>
          <w:sz w:val="28"/>
          <w:szCs w:val="28"/>
        </w:rPr>
        <w:t xml:space="preserve">                Составитель программы: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Л.Л. Симоненко</w:t>
      </w:r>
    </w:p>
    <w:p w:rsidR="00D35327" w:rsidRPr="00C662E3" w:rsidRDefault="00D35327" w:rsidP="00D35327">
      <w:pPr>
        <w:pStyle w:val="afd"/>
        <w:ind w:left="5387"/>
        <w:jc w:val="right"/>
        <w:rPr>
          <w:rFonts w:ascii="Times New Roman" w:hAnsi="Times New Roman"/>
          <w:sz w:val="28"/>
          <w:szCs w:val="28"/>
        </w:rPr>
      </w:pPr>
    </w:p>
    <w:p w:rsidR="00D35327" w:rsidRPr="00C662E3" w:rsidRDefault="00D35327" w:rsidP="00D35327">
      <w:pPr>
        <w:pStyle w:val="afd"/>
        <w:ind w:left="5387"/>
        <w:jc w:val="right"/>
        <w:rPr>
          <w:rFonts w:ascii="Times New Roman" w:hAnsi="Times New Roman"/>
          <w:sz w:val="28"/>
          <w:szCs w:val="28"/>
        </w:rPr>
      </w:pPr>
    </w:p>
    <w:p w:rsidR="00D35327" w:rsidRDefault="00D35327" w:rsidP="00D35327">
      <w:pPr>
        <w:pStyle w:val="afd"/>
        <w:rPr>
          <w:rFonts w:ascii="Times New Roman" w:hAnsi="Times New Roman"/>
          <w:sz w:val="28"/>
          <w:szCs w:val="28"/>
        </w:rPr>
      </w:pPr>
    </w:p>
    <w:p w:rsidR="00D35327" w:rsidRDefault="00D35327" w:rsidP="00D35327">
      <w:pPr>
        <w:pStyle w:val="afd"/>
        <w:rPr>
          <w:rFonts w:ascii="Times New Roman" w:hAnsi="Times New Roman"/>
          <w:sz w:val="28"/>
          <w:szCs w:val="28"/>
        </w:rPr>
      </w:pPr>
    </w:p>
    <w:p w:rsidR="00D35327" w:rsidRDefault="00D35327" w:rsidP="00D35327">
      <w:pPr>
        <w:pStyle w:val="afd"/>
        <w:rPr>
          <w:rFonts w:ascii="Times New Roman" w:hAnsi="Times New Roman"/>
          <w:sz w:val="28"/>
          <w:szCs w:val="28"/>
        </w:rPr>
      </w:pPr>
    </w:p>
    <w:p w:rsidR="00D35327" w:rsidRDefault="00D35327" w:rsidP="00D35327">
      <w:pPr>
        <w:pStyle w:val="afd"/>
        <w:rPr>
          <w:rFonts w:ascii="Times New Roman" w:hAnsi="Times New Roman"/>
          <w:sz w:val="28"/>
          <w:szCs w:val="28"/>
        </w:rPr>
      </w:pPr>
    </w:p>
    <w:p w:rsidR="00D35327" w:rsidRPr="00C662E3" w:rsidRDefault="00D35327" w:rsidP="00D35327">
      <w:pPr>
        <w:pStyle w:val="afd"/>
        <w:rPr>
          <w:rFonts w:ascii="Times New Roman" w:hAnsi="Times New Roman"/>
          <w:sz w:val="28"/>
          <w:szCs w:val="28"/>
        </w:rPr>
      </w:pPr>
    </w:p>
    <w:p w:rsidR="00D35327" w:rsidRPr="00CD50D0" w:rsidRDefault="00D35327" w:rsidP="00D35327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</w:t>
      </w:r>
      <w:r w:rsidRPr="00CD50D0">
        <w:rPr>
          <w:rFonts w:ascii="Times New Roman" w:hAnsi="Times New Roman"/>
          <w:b/>
          <w:bCs/>
          <w:sz w:val="28"/>
          <w:szCs w:val="28"/>
        </w:rPr>
        <w:t>г</w:t>
      </w:r>
    </w:p>
    <w:p w:rsidR="00DD6A12" w:rsidRPr="001C75C3" w:rsidRDefault="00DD6A12" w:rsidP="000C524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DD6A12" w:rsidRPr="005F11E4" w:rsidRDefault="00DD6A12" w:rsidP="001C75C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E4">
        <w:rPr>
          <w:rFonts w:ascii="Times New Roman" w:hAnsi="Times New Roman" w:cs="Times New Roman"/>
          <w:b/>
          <w:sz w:val="28"/>
          <w:szCs w:val="28"/>
        </w:rPr>
        <w:t>1.1 Цели школьного экономического образования: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Школьное экономическое образование должно помогать детям и подросткам справляться с нынешними и будущими жизненными ситуациями в качестве, например, потребителей, будущих работников, предпринимателей и просто экономически грамотных граждан. Экономическое образование должно способствовать тому, чтобы дети и подростки уверенно шли по жизни, в которой имеют место многообразные экономические ситуации.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Важным представляется вопрос, насколько экономическое образование может помочь детям и подросткам понимать происходящие экономические процессы в повседневной жизни и разбираться в происходящих событиях в мире труда и в экономике.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Экономическое образование в общеобразовательной школьной системе не следует понимать как допрофессиональное обучение или как уменьшенную теорию национальной экономики и экономики предприятия. Она должна являться интегральной частью общего образования для всех граждан и соответствовать её критериям.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Поэтому экономическое образование это  совокупность всех воспитательных усилий в общеобразовательных школах, направленных на то, чтобы дать детям и подросткам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− знания, способности, навыки, образцы поведения и взгляды, которые дадут им возможность понимать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− экономические условия своего собственного существования и их социальные, политические, правовые, технические, экологические и этические аспекты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>− на уровне отдельной личности, предприятия, национальной и мировой экономики.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b/>
          <w:bCs/>
          <w:sz w:val="28"/>
          <w:szCs w:val="28"/>
        </w:rPr>
        <w:t xml:space="preserve">1.2 Общая дидактическая концепция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При изучения предмета «Экономика» будут  рассматриваться следующие тематические блоки: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1. Домашние хозяйства в экономике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2. Предприятия в экономике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3. Государство в экономике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4. Экономика: региональная, национальная и международная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5. Профориентация и выбор профессии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E4">
        <w:rPr>
          <w:rFonts w:ascii="Times New Roman" w:hAnsi="Times New Roman" w:cs="Times New Roman"/>
          <w:b/>
          <w:sz w:val="28"/>
          <w:szCs w:val="28"/>
        </w:rPr>
        <w:t>1.3  Компетенции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Итоги международных исследований, например, PISA, привели к тому, что в организации образовательного процесса в школах все чаще реализуется компетентностный подход. Вокруг понятия компетенций ведутся обширные и разносторонние дискуссии, но в целом выделяются три уровня компетенций: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b/>
          <w:bCs/>
          <w:sz w:val="28"/>
          <w:szCs w:val="28"/>
        </w:rPr>
        <w:t xml:space="preserve">Уровень компетенций «предметные знания»: </w:t>
      </w:r>
      <w:r w:rsidRPr="005F11E4">
        <w:rPr>
          <w:rFonts w:ascii="Times New Roman" w:hAnsi="Times New Roman" w:cs="Times New Roman"/>
          <w:sz w:val="28"/>
          <w:szCs w:val="28"/>
        </w:rPr>
        <w:t xml:space="preserve">способность находить, запоминать и воспроизводить релевантную информацию из учебных материалов и средств массовой информации.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b/>
          <w:bCs/>
          <w:sz w:val="28"/>
          <w:szCs w:val="28"/>
        </w:rPr>
        <w:t xml:space="preserve">Уровень компетенций «процесс познания»: </w:t>
      </w:r>
      <w:r w:rsidRPr="005F11E4">
        <w:rPr>
          <w:rFonts w:ascii="Times New Roman" w:hAnsi="Times New Roman" w:cs="Times New Roman"/>
          <w:sz w:val="28"/>
          <w:szCs w:val="28"/>
        </w:rPr>
        <w:t xml:space="preserve">способность понимать, выражать в письменной и устной форме, изображать в другой форме (наброски, таблицы, диаграммы), по-новому структурировать и соответствующим образом представлять экономические понятия и явления.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b/>
          <w:bCs/>
          <w:sz w:val="28"/>
          <w:szCs w:val="28"/>
        </w:rPr>
        <w:t>Уровень компетенций «оценочное суждение/фактическое суждение»</w:t>
      </w:r>
      <w:r w:rsidRPr="005F11E4">
        <w:rPr>
          <w:rFonts w:ascii="Times New Roman" w:hAnsi="Times New Roman" w:cs="Times New Roman"/>
          <w:sz w:val="28"/>
          <w:szCs w:val="28"/>
        </w:rPr>
        <w:t xml:space="preserve">: способность прийти к критическому умозаключению, обоснованию и оценке, используя </w:t>
      </w:r>
      <w:r w:rsidRPr="005F11E4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знания и применяя соответствующие приемы и методы обучения; способность создать собственную систему представлений и ценностей и анализировать их в свете экономических, экологических и социальных вопросов.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sz w:val="28"/>
          <w:szCs w:val="28"/>
        </w:rPr>
        <w:t xml:space="preserve">Это деление на уровни компетенций учитывается при составлении заданий на занятиях. Каждое задание включает в себя глагол-оператор, побуждающий школьника к мыслительной деятельности. Глагол-оператор указывает, какой мыслительный акт ожидается от школьника при выполнении задания. </w:t>
      </w:r>
    </w:p>
    <w:p w:rsidR="00DD6A12" w:rsidRPr="005F11E4" w:rsidRDefault="00DD6A12" w:rsidP="00E939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D6A12" w:rsidRPr="005F11E4" w:rsidRDefault="00DD6A12" w:rsidP="00E939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F11E4">
        <w:rPr>
          <w:rFonts w:ascii="Times New Roman" w:hAnsi="Times New Roman" w:cs="Times New Roman"/>
          <w:b/>
          <w:bCs/>
          <w:sz w:val="28"/>
          <w:szCs w:val="28"/>
        </w:rPr>
        <w:t>Уровень компетенций „предметные знания“</w:t>
      </w:r>
    </w:p>
    <w:tbl>
      <w:tblPr>
        <w:tblW w:w="0" w:type="auto"/>
        <w:tblLayout w:type="fixed"/>
        <w:tblLook w:val="0000"/>
      </w:tblPr>
      <w:tblGrid>
        <w:gridCol w:w="4361"/>
        <w:gridCol w:w="5139"/>
      </w:tblGrid>
      <w:tr w:rsidR="00DD6A12" w:rsidRPr="005F11E4" w:rsidTr="00A54554">
        <w:trPr>
          <w:trHeight w:val="137"/>
        </w:trPr>
        <w:tc>
          <w:tcPr>
            <w:tcW w:w="436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Глагол-оператор </w:t>
            </w:r>
          </w:p>
        </w:tc>
        <w:tc>
          <w:tcPr>
            <w:tcW w:w="51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Объяснение </w:t>
            </w:r>
          </w:p>
        </w:tc>
      </w:tr>
      <w:tr w:rsidR="00DD6A12" w:rsidRPr="005F11E4" w:rsidTr="00A54554">
        <w:trPr>
          <w:trHeight w:val="325"/>
        </w:trPr>
        <w:tc>
          <w:tcPr>
            <w:tcW w:w="436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назвать, перечислить </w:t>
            </w:r>
          </w:p>
        </w:tc>
        <w:tc>
          <w:tcPr>
            <w:tcW w:w="51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экономические факты, признаки, понятия, не объясняя их </w:t>
            </w:r>
          </w:p>
        </w:tc>
      </w:tr>
      <w:tr w:rsidR="00DD6A12" w:rsidRPr="005F11E4" w:rsidTr="00A54554">
        <w:trPr>
          <w:trHeight w:val="133"/>
        </w:trPr>
        <w:tc>
          <w:tcPr>
            <w:tcW w:w="436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</w:p>
        </w:tc>
        <w:tc>
          <w:tcPr>
            <w:tcW w:w="51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детально изучить явления </w:t>
            </w:r>
          </w:p>
        </w:tc>
      </w:tr>
      <w:tr w:rsidR="00DD6A12" w:rsidRPr="005F11E4" w:rsidTr="00A54554">
        <w:trPr>
          <w:trHeight w:val="323"/>
        </w:trPr>
        <w:tc>
          <w:tcPr>
            <w:tcW w:w="436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описать, изложить </w:t>
            </w:r>
          </w:p>
        </w:tc>
        <w:tc>
          <w:tcPr>
            <w:tcW w:w="51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термины и/или символы упрощенно представить аспекты экономических явлений в устном или письменном виде </w:t>
            </w:r>
          </w:p>
        </w:tc>
      </w:tr>
    </w:tbl>
    <w:p w:rsidR="00DD6A12" w:rsidRPr="005F11E4" w:rsidRDefault="00DD6A12" w:rsidP="00E9393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A12" w:rsidRPr="005F11E4" w:rsidRDefault="00DD6A12" w:rsidP="00E93938">
      <w:pPr>
        <w:jc w:val="center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b/>
          <w:bCs/>
          <w:sz w:val="28"/>
          <w:szCs w:val="28"/>
        </w:rPr>
        <w:t>Уровень компетенций „процесс познания“</w:t>
      </w:r>
    </w:p>
    <w:tbl>
      <w:tblPr>
        <w:tblW w:w="0" w:type="auto"/>
        <w:jc w:val="center"/>
        <w:tblInd w:w="-459" w:type="dxa"/>
        <w:tblLayout w:type="fixed"/>
        <w:tblLook w:val="0000"/>
      </w:tblPr>
      <w:tblGrid>
        <w:gridCol w:w="4536"/>
        <w:gridCol w:w="5411"/>
      </w:tblGrid>
      <w:tr w:rsidR="00DD6A12" w:rsidRPr="005F11E4" w:rsidTr="00E93938">
        <w:trPr>
          <w:trHeight w:val="137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Глагол-оператор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Объяснение </w:t>
            </w:r>
          </w:p>
        </w:tc>
      </w:tr>
      <w:tr w:rsidR="00DD6A12" w:rsidRPr="005F11E4" w:rsidTr="00E93938">
        <w:trPr>
          <w:trHeight w:val="32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подытожить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связать отдельную информацию в общее последовательное высказывание и изложить в понятной форме </w:t>
            </w:r>
          </w:p>
        </w:tc>
      </w:tr>
      <w:tr w:rsidR="00DD6A12" w:rsidRPr="005F11E4" w:rsidTr="00E93938">
        <w:trPr>
          <w:trHeight w:val="51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исследовать признаки экономических явлений/процессов, выявить существующие взаимосвязи и выработать структуры </w:t>
            </w:r>
          </w:p>
        </w:tc>
      </w:tr>
      <w:tr w:rsidR="00DD6A12" w:rsidRPr="005F11E4" w:rsidTr="00E93938">
        <w:trPr>
          <w:trHeight w:val="323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разъяснить, наглядно показать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описать экономические явления/процессы и отразить взаимосвязи </w:t>
            </w:r>
          </w:p>
        </w:tc>
      </w:tr>
      <w:tr w:rsidR="00DD6A12" w:rsidRPr="005F11E4" w:rsidTr="00E93938">
        <w:trPr>
          <w:trHeight w:val="32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знаний и понимания связать и пояснить экономические явления/процессы </w:t>
            </w:r>
          </w:p>
        </w:tc>
      </w:tr>
      <w:tr w:rsidR="00DD6A12" w:rsidRPr="005F11E4" w:rsidTr="00E93938">
        <w:trPr>
          <w:trHeight w:val="51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изобразить/ представить результаты в виде…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визуализировать экономические явления, преобразовывать их в другую визуальную форму, например, эскизы, таблицы, диаграммы </w:t>
            </w:r>
          </w:p>
        </w:tc>
      </w:tr>
      <w:tr w:rsidR="00DD6A12" w:rsidRPr="005F11E4" w:rsidTr="00E93938">
        <w:trPr>
          <w:trHeight w:val="32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исследовать/изучить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детально изучить экономические явления и сформулировать результат </w:t>
            </w:r>
          </w:p>
        </w:tc>
      </w:tr>
      <w:tr w:rsidR="00DD6A12" w:rsidRPr="005F11E4" w:rsidTr="00E93938">
        <w:trPr>
          <w:trHeight w:val="32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сопоставить явления для выявления общности, сходства или различия </w:t>
            </w:r>
          </w:p>
        </w:tc>
      </w:tr>
      <w:tr w:rsidR="00DD6A12" w:rsidRPr="005F11E4" w:rsidTr="00E93938">
        <w:trPr>
          <w:trHeight w:val="517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упорядочить, различить, сопоставить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систематические взаимосвязи между экономическими явлениями </w:t>
            </w:r>
          </w:p>
        </w:tc>
      </w:tr>
      <w:tr w:rsidR="00DD6A12" w:rsidRPr="005F11E4" w:rsidTr="00E93938">
        <w:trPr>
          <w:trHeight w:val="325"/>
          <w:jc w:val="center"/>
        </w:trPr>
        <w:tc>
          <w:tcPr>
            <w:tcW w:w="4536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выявить </w:t>
            </w:r>
          </w:p>
        </w:tc>
        <w:tc>
          <w:tcPr>
            <w:tcW w:w="541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выискать в учебных материалах явления и установить существующие взаимосвязи </w:t>
            </w:r>
          </w:p>
        </w:tc>
      </w:tr>
    </w:tbl>
    <w:p w:rsidR="00DD6A12" w:rsidRPr="005F11E4" w:rsidRDefault="00DD6A12" w:rsidP="00E93938">
      <w:pPr>
        <w:jc w:val="both"/>
        <w:rPr>
          <w:rFonts w:ascii="Times New Roman" w:hAnsi="Times New Roman"/>
          <w:sz w:val="28"/>
          <w:szCs w:val="28"/>
        </w:rPr>
      </w:pPr>
    </w:p>
    <w:p w:rsidR="00DD6A12" w:rsidRPr="005F11E4" w:rsidRDefault="00DD6A12" w:rsidP="00E939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11E4">
        <w:rPr>
          <w:rFonts w:ascii="Times New Roman" w:hAnsi="Times New Roman"/>
          <w:b/>
          <w:bCs/>
          <w:sz w:val="28"/>
          <w:szCs w:val="28"/>
        </w:rPr>
        <w:t>Уровень компетенций «оценочное суждение/фактическое суждение“</w:t>
      </w:r>
    </w:p>
    <w:tbl>
      <w:tblPr>
        <w:tblW w:w="10020" w:type="dxa"/>
        <w:jc w:val="center"/>
        <w:tblInd w:w="-318" w:type="dxa"/>
        <w:tblLayout w:type="fixed"/>
        <w:tblLook w:val="0000"/>
      </w:tblPr>
      <w:tblGrid>
        <w:gridCol w:w="2539"/>
        <w:gridCol w:w="7481"/>
      </w:tblGrid>
      <w:tr w:rsidR="00DD6A12" w:rsidRPr="005F11E4" w:rsidTr="00E93938">
        <w:trPr>
          <w:trHeight w:val="139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Глагол-оператор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Объяснение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обосновать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>убедительно подтвердить экономические высказывания, тезисы или явления аргументами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оценить высказывание, не выражая личную точку зрения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оценить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оценить высказывание, опираясь на собственные ценностные представления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высказать точку зрения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высказать свое мнение относительно определенного явления или утверждения, приводя различные доводы.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обсудить, </w:t>
            </w:r>
          </w:p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</w:t>
            </w:r>
          </w:p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все «за и против» экономической проблемы и прийти к обоснованной оценке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сделать набросок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в общих чертах концепцию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возможное решение проблемы в виде концепции, модели или противоположную позицию относительно определенного явления и обосновать их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проблематизировать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высказать сомнения относительно той или иной точки зрения или теории и выявить противоречия </w:t>
            </w:r>
          </w:p>
        </w:tc>
      </w:tr>
      <w:tr w:rsidR="00DD6A12" w:rsidRPr="005F11E4" w:rsidTr="00E93938">
        <w:trPr>
          <w:trHeight w:val="327"/>
          <w:jc w:val="center"/>
        </w:trPr>
        <w:tc>
          <w:tcPr>
            <w:tcW w:w="2539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</w:p>
        </w:tc>
        <w:tc>
          <w:tcPr>
            <w:tcW w:w="7481" w:type="dxa"/>
          </w:tcPr>
          <w:p w:rsidR="00DD6A12" w:rsidRPr="005F11E4" w:rsidRDefault="00DD6A12" w:rsidP="00E93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E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правильность и внутреннюю логику определенного явления, предположений, гипотез, опираясь на собственные знания и дополнительные материалы </w:t>
            </w:r>
          </w:p>
        </w:tc>
      </w:tr>
    </w:tbl>
    <w:p w:rsidR="00DD6A12" w:rsidRPr="005F11E4" w:rsidRDefault="00DD6A12" w:rsidP="00E93938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11E4">
        <w:rPr>
          <w:rFonts w:ascii="Times New Roman" w:hAnsi="Times New Roman"/>
          <w:b/>
          <w:bCs/>
          <w:sz w:val="28"/>
          <w:szCs w:val="28"/>
          <w:lang w:val="ru-RU"/>
        </w:rPr>
        <w:t>1.4 Методы и приемы</w:t>
      </w:r>
    </w:p>
    <w:p w:rsidR="00DD6A12" w:rsidRPr="005F11E4" w:rsidRDefault="00DD6A12" w:rsidP="00E9393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b/>
          <w:bCs/>
          <w:sz w:val="28"/>
          <w:szCs w:val="28"/>
          <w:lang w:val="ru-RU"/>
        </w:rPr>
        <w:t>Приемы обучения</w:t>
      </w:r>
    </w:p>
    <w:p w:rsidR="00DD6A12" w:rsidRPr="005F11E4" w:rsidRDefault="00DD6A12" w:rsidP="00E9393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Создание учебной картотеки</w:t>
      </w:r>
    </w:p>
    <w:p w:rsidR="00DD6A12" w:rsidRPr="005F11E4" w:rsidRDefault="00DD6A12" w:rsidP="00E9393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Поиск информации в интернете</w:t>
      </w:r>
    </w:p>
    <w:p w:rsidR="00DD6A12" w:rsidRPr="005F11E4" w:rsidRDefault="00DD6A12" w:rsidP="00E9393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 xml:space="preserve">Создание презентации в </w:t>
      </w:r>
      <w:r w:rsidRPr="005F11E4">
        <w:rPr>
          <w:rFonts w:ascii="Times New Roman" w:hAnsi="Times New Roman"/>
          <w:sz w:val="28"/>
          <w:szCs w:val="28"/>
        </w:rPr>
        <w:t>PowerPoint</w:t>
      </w:r>
      <w:r w:rsidRPr="005F11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6A12" w:rsidRPr="005F11E4" w:rsidRDefault="00DD6A12" w:rsidP="00E9393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b/>
          <w:bCs/>
          <w:sz w:val="28"/>
          <w:szCs w:val="28"/>
          <w:lang w:val="ru-RU"/>
        </w:rPr>
        <w:t>Методы, направленные на активизацию учебного процесса</w:t>
      </w:r>
    </w:p>
    <w:p w:rsidR="00DD6A12" w:rsidRPr="005F11E4" w:rsidRDefault="00DD6A12" w:rsidP="00E93938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Ролевая игра</w:t>
      </w:r>
    </w:p>
    <w:p w:rsidR="00DD6A12" w:rsidRPr="005F11E4" w:rsidRDefault="00DD6A12" w:rsidP="00E93938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Исследование конкретного случая</w:t>
      </w:r>
    </w:p>
    <w:p w:rsidR="00DD6A12" w:rsidRPr="005F11E4" w:rsidRDefault="00DD6A12" w:rsidP="00E93938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Исследование на предприятии</w:t>
      </w:r>
    </w:p>
    <w:p w:rsidR="00DD6A12" w:rsidRPr="005F11E4" w:rsidRDefault="00DD6A12" w:rsidP="00E93938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Опрос экспертов</w:t>
      </w:r>
    </w:p>
    <w:p w:rsidR="00DD6A12" w:rsidRPr="005F11E4" w:rsidRDefault="00DD6A12" w:rsidP="00E93938">
      <w:pPr>
        <w:pStyle w:val="Standard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  <w:lang w:val="ru-RU"/>
        </w:rPr>
        <w:t>Проектный метод</w:t>
      </w:r>
    </w:p>
    <w:p w:rsidR="00DD6A12" w:rsidRPr="005F11E4" w:rsidRDefault="00DD6A12" w:rsidP="00E93938">
      <w:pPr>
        <w:pStyle w:val="Standard"/>
        <w:ind w:left="36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5F11E4">
        <w:rPr>
          <w:rFonts w:ascii="Times New Roman" w:hAnsi="Times New Roman"/>
          <w:b/>
          <w:sz w:val="28"/>
          <w:szCs w:val="28"/>
          <w:lang w:val="ru-RU"/>
        </w:rPr>
        <w:t>1.5 Список литературы</w:t>
      </w:r>
    </w:p>
    <w:p w:rsidR="00DD6A12" w:rsidRPr="005F11E4" w:rsidRDefault="00DD6A12" w:rsidP="00E93938">
      <w:pPr>
        <w:pStyle w:val="Standard"/>
        <w:ind w:left="36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5F11E4">
        <w:rPr>
          <w:rFonts w:ascii="Times New Roman" w:hAnsi="Times New Roman"/>
          <w:b/>
          <w:sz w:val="28"/>
          <w:szCs w:val="28"/>
          <w:lang w:val="ru-RU"/>
        </w:rPr>
        <w:t>1. Учебник «Экономика 8-9»  Буфетова А.Н., Веселая Л.С., Дилавирова З.А. и др.</w:t>
      </w:r>
    </w:p>
    <w:p w:rsidR="00DD6A12" w:rsidRPr="005F11E4" w:rsidRDefault="00DD6A12" w:rsidP="000C5245">
      <w:pPr>
        <w:pStyle w:val="afa"/>
        <w:tabs>
          <w:tab w:val="num" w:pos="851"/>
        </w:tabs>
        <w:rPr>
          <w:rFonts w:ascii="Times New Roman" w:hAnsi="Times New Roman"/>
          <w:b/>
          <w:sz w:val="28"/>
          <w:szCs w:val="28"/>
        </w:rPr>
      </w:pPr>
      <w:r w:rsidRPr="005F11E4">
        <w:rPr>
          <w:rFonts w:ascii="Times New Roman" w:hAnsi="Times New Roman"/>
          <w:b/>
          <w:sz w:val="28"/>
          <w:szCs w:val="28"/>
        </w:rPr>
        <w:t>Литература для учителя: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Азимов Л.Б., Журавская Е.В. уроки экономики в школе: Активные формы преподавания: Учеб.пособие. – М.: аспект Пресс, 1995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Буфетова А.Н. Вопросы и задачи по экономике. Часть 1 и 2. Изд. НГУ, 2006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lastRenderedPageBreak/>
        <w:t>Буфетова А.Н., Веселая Л.С. Основы экономики. Учебное пособие для абитуриентов ЭФ НГУ. Новосибирск, НГУ, 2013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Веселая Л. С.. Основы экономической теории. Практикум. Изд. НГУ ЭФ, 2013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Винокуров Е.Ф., Винокурова Н.А. Новый задачник по экономике с решениями. Вита – Пресс, М., 2007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Гальперин В.М. Микроэкономика. (Том 1-3). «Экономическая школа» ГУ-ВШЭ. С-Пб., 2008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outlineLvl w:val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Голубева Н.В., Синявская Э.Г. Микроэкономика: практика решения задач. Новосибирск, НГУ, 2012.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/>
          <w:position w:val="8"/>
          <w:sz w:val="28"/>
          <w:szCs w:val="28"/>
        </w:rPr>
      </w:pPr>
      <w:r w:rsidRPr="005F11E4">
        <w:rPr>
          <w:rFonts w:ascii="Times New Roman" w:hAnsi="Times New Roman"/>
          <w:position w:val="8"/>
          <w:sz w:val="28"/>
          <w:szCs w:val="28"/>
        </w:rPr>
        <w:t>Гуриев С. Мифы экономики: заблуждения и стереотипы, которые распространяют СМИ. М. любое издание.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/>
          <w:position w:val="8"/>
          <w:sz w:val="28"/>
          <w:szCs w:val="28"/>
        </w:rPr>
      </w:pPr>
      <w:r w:rsidRPr="005F11E4">
        <w:rPr>
          <w:rFonts w:ascii="Times New Roman" w:hAnsi="Times New Roman"/>
          <w:position w:val="8"/>
          <w:sz w:val="28"/>
          <w:szCs w:val="28"/>
        </w:rPr>
        <w:t>Ден Ариели. Позитивная иррациональность. Как извлекать выгоду из своих нелогичных поступков. М. Манн, Иванов и Фербер, 2010.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Емцов Р.Г., М.Ю. Лукин «Микроэкономика». Под общей редакцией д.э.н., профессора А. В. Сидоровича. М.:МГУ им. Ломоносова, Изд. «Дело и Сервис», 2000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outlineLvl w:val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Журнал «Экономика» (вопросы школьного экономического образования).1998-2015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outlineLvl w:val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Журнал РБК 2011-2016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/>
          <w:position w:val="8"/>
          <w:sz w:val="28"/>
          <w:szCs w:val="28"/>
        </w:rPr>
      </w:pPr>
      <w:r w:rsidRPr="005F11E4">
        <w:rPr>
          <w:rFonts w:ascii="Times New Roman" w:hAnsi="Times New Roman"/>
          <w:position w:val="8"/>
          <w:sz w:val="28"/>
          <w:szCs w:val="28"/>
        </w:rPr>
        <w:t>Левитт С., Даднер С. Суперфрикономика. М. Манн, Иванов и Фербер, 2011.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/>
          <w:position w:val="8"/>
          <w:sz w:val="28"/>
          <w:szCs w:val="28"/>
        </w:rPr>
      </w:pPr>
      <w:r w:rsidRPr="005F11E4">
        <w:rPr>
          <w:rFonts w:ascii="Times New Roman" w:hAnsi="Times New Roman"/>
          <w:position w:val="8"/>
          <w:sz w:val="28"/>
          <w:szCs w:val="28"/>
        </w:rPr>
        <w:t>Левитт С., Даднер С. Фрикономика. М. Манн, Иванов и Фербер, 2011.</w:t>
      </w:r>
    </w:p>
    <w:p w:rsidR="00DD6A12" w:rsidRPr="005F11E4" w:rsidRDefault="00DD6A12" w:rsidP="000C5245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Макконнелл С., Брю С. Экономикс. М.</w:t>
      </w:r>
      <w:r w:rsidRPr="005F11E4">
        <w:rPr>
          <w:rFonts w:ascii="Times New Roman" w:hAnsi="Times New Roman"/>
          <w:color w:val="333399"/>
          <w:sz w:val="28"/>
          <w:szCs w:val="28"/>
        </w:rPr>
        <w:t xml:space="preserve">, </w:t>
      </w:r>
      <w:r w:rsidRPr="005F11E4">
        <w:rPr>
          <w:rFonts w:ascii="Times New Roman" w:hAnsi="Times New Roman"/>
          <w:sz w:val="28"/>
          <w:szCs w:val="28"/>
        </w:rPr>
        <w:t>2005</w:t>
      </w:r>
    </w:p>
    <w:p w:rsidR="00DD6A12" w:rsidRPr="005F11E4" w:rsidRDefault="00DD6A12" w:rsidP="000C5245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Макроэкономика: теория и российская практика под  /ред. А.Г. Грязновой и Н.Н. Думной. Кронус. М. 2008</w:t>
      </w:r>
    </w:p>
    <w:p w:rsidR="00DD6A12" w:rsidRPr="005F11E4" w:rsidRDefault="00DD6A12" w:rsidP="000C5245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Матвеева Т.Ю.. Введение в макроэкономику. Курс лекций для экономистов (электронная версия).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Матвеева Т.Ю.. Введение в макроэкономику. Учебное пособие. Издательский дом ГУ-ВШЭ, 2007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outlineLvl w:val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Мицкевич А.А. Сборник заданий по экономике с решениями. М. Вита-Пресс, 2001.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Никифоров А.А., О.Н. Антипина, Н.А. Миклашевская. Макроэкономика: научные школы, концепции, экономическая политика. М. «Дело и Сервис». 2008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Нуреев Р. М. Курс микроэкономики. Изд. НОРМА, Москва, 2000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Основы экономики. Учебное пособие. Факультет довузовской подготовки. ГУ-ВШЭ. М.2007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outlineLvl w:val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Серегина С.Ф. Макроэкономика. Сборник задач и упражнений. М. Юрайт, 2015.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Тарануха Ю.В. Микроэкономика. Учебник. ДИС. М. 2006</w:t>
      </w:r>
    </w:p>
    <w:p w:rsidR="00DD6A12" w:rsidRPr="005F11E4" w:rsidRDefault="00DD6A12" w:rsidP="000C5245">
      <w:pPr>
        <w:pStyle w:val="af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Тарануха Ю.В. Микроэкономика: тесты, графические упражнения, задачи. ДИС. М. 2006</w:t>
      </w:r>
    </w:p>
    <w:p w:rsidR="00DD6A12" w:rsidRPr="005F11E4" w:rsidRDefault="00DD6A12" w:rsidP="000C5245">
      <w:pPr>
        <w:numPr>
          <w:ilvl w:val="0"/>
          <w:numId w:val="24"/>
        </w:numPr>
        <w:spacing w:after="0" w:line="240" w:lineRule="auto"/>
        <w:ind w:left="426" w:firstLine="0"/>
        <w:outlineLvl w:val="0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>Хейне П. Экономический образ мышления. М. Дело, 1993.</w:t>
      </w:r>
    </w:p>
    <w:p w:rsidR="00DD6A12" w:rsidRPr="005F11E4" w:rsidRDefault="00DD6A12" w:rsidP="000C5245">
      <w:pPr>
        <w:rPr>
          <w:rFonts w:ascii="Times New Roman" w:hAnsi="Times New Roman"/>
          <w:b/>
          <w:sz w:val="28"/>
          <w:szCs w:val="28"/>
        </w:rPr>
      </w:pPr>
      <w:r w:rsidRPr="005F11E4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DD6A12" w:rsidRPr="005F11E4" w:rsidRDefault="00DD6A12" w:rsidP="000C52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 xml:space="preserve">Сайт «Экономика для школьников» </w:t>
      </w:r>
      <w:hyperlink r:id="rId7" w:history="1">
        <w:r w:rsidRPr="005F11E4">
          <w:rPr>
            <w:rStyle w:val="afc"/>
            <w:rFonts w:ascii="Times New Roman" w:hAnsi="Times New Roman"/>
            <w:sz w:val="28"/>
            <w:szCs w:val="28"/>
          </w:rPr>
          <w:t>http://iloveeconomics.ru</w:t>
        </w:r>
      </w:hyperlink>
    </w:p>
    <w:p w:rsidR="00DD6A12" w:rsidRPr="005F11E4" w:rsidRDefault="00DD6A12" w:rsidP="000C52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lastRenderedPageBreak/>
        <w:t xml:space="preserve">Сайт «Всероссийская олимпиада школьников по экономике» </w:t>
      </w:r>
      <w:hyperlink r:id="rId8" w:history="1">
        <w:r w:rsidRPr="005F11E4">
          <w:rPr>
            <w:rStyle w:val="afc"/>
            <w:rFonts w:ascii="Times New Roman" w:hAnsi="Times New Roman"/>
            <w:sz w:val="28"/>
            <w:szCs w:val="28"/>
          </w:rPr>
          <w:t>http://olymp.hse.ru/vseros/sums</w:t>
        </w:r>
      </w:hyperlink>
    </w:p>
    <w:p w:rsidR="00DD6A12" w:rsidRPr="005F11E4" w:rsidRDefault="00DD6A12" w:rsidP="000C52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 xml:space="preserve">Сайт «Олимпиады и конкурсы ВШЭ» </w:t>
      </w:r>
      <w:hyperlink r:id="rId9" w:history="1">
        <w:r w:rsidRPr="005F11E4">
          <w:rPr>
            <w:rStyle w:val="afc"/>
            <w:rFonts w:ascii="Times New Roman" w:hAnsi="Times New Roman"/>
            <w:sz w:val="28"/>
            <w:szCs w:val="28"/>
          </w:rPr>
          <w:t>http://olymp.hse.ru/mmo</w:t>
        </w:r>
      </w:hyperlink>
    </w:p>
    <w:p w:rsidR="00DD6A12" w:rsidRPr="005F11E4" w:rsidRDefault="00DD6A12" w:rsidP="000C52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 xml:space="preserve">Сайт «Международный Школьный конкурс РЭШ по экономике» </w:t>
      </w:r>
      <w:hyperlink r:id="rId10" w:history="1">
        <w:r w:rsidRPr="005F11E4">
          <w:rPr>
            <w:rStyle w:val="afc"/>
            <w:rFonts w:ascii="Times New Roman" w:hAnsi="Times New Roman"/>
            <w:sz w:val="28"/>
            <w:szCs w:val="28"/>
          </w:rPr>
          <w:t>http://www.nes.ru/ru/events/konkurs</w:t>
        </w:r>
      </w:hyperlink>
    </w:p>
    <w:p w:rsidR="00DD6A12" w:rsidRPr="005F11E4" w:rsidRDefault="00DD6A12" w:rsidP="000C52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1E4">
        <w:rPr>
          <w:rFonts w:ascii="Times New Roman" w:hAnsi="Times New Roman"/>
          <w:sz w:val="28"/>
          <w:szCs w:val="28"/>
        </w:rPr>
        <w:t xml:space="preserve">Сайт «Московская олимпиада школьников» </w:t>
      </w:r>
      <w:hyperlink r:id="rId11" w:history="1">
        <w:r w:rsidRPr="005F11E4">
          <w:rPr>
            <w:rStyle w:val="afc"/>
            <w:rFonts w:ascii="Times New Roman" w:hAnsi="Times New Roman"/>
            <w:sz w:val="28"/>
            <w:szCs w:val="28"/>
          </w:rPr>
          <w:t>http://mosecon.olimpiada.ru</w:t>
        </w:r>
      </w:hyperlink>
    </w:p>
    <w:p w:rsidR="00DD6A12" w:rsidRPr="005F11E4" w:rsidRDefault="00DD6A12" w:rsidP="000C5245">
      <w:pPr>
        <w:pStyle w:val="Standard"/>
        <w:ind w:left="360"/>
        <w:jc w:val="left"/>
        <w:rPr>
          <w:rFonts w:ascii="Times New Roman" w:hAnsi="Times New Roman"/>
          <w:sz w:val="28"/>
          <w:szCs w:val="28"/>
          <w:lang w:val="ru-RU"/>
        </w:rPr>
      </w:pPr>
      <w:r w:rsidRPr="005F11E4">
        <w:rPr>
          <w:rFonts w:ascii="Times New Roman" w:hAnsi="Times New Roman"/>
          <w:sz w:val="28"/>
          <w:szCs w:val="28"/>
        </w:rPr>
        <w:t xml:space="preserve">Сайт межрегионального экономического фестиваля школьников «Сибириада. Шаг в мечту» </w:t>
      </w:r>
      <w:hyperlink r:id="rId12" w:history="1">
        <w:r w:rsidRPr="005F11E4">
          <w:rPr>
            <w:rStyle w:val="afc"/>
            <w:rFonts w:ascii="Times New Roman" w:hAnsi="Times New Roman"/>
            <w:sz w:val="28"/>
            <w:szCs w:val="28"/>
          </w:rPr>
          <w:t>http://sibiriada.org/olymp.html</w:t>
        </w:r>
      </w:hyperlink>
    </w:p>
    <w:p w:rsidR="00DD6A12" w:rsidRPr="005F11E4" w:rsidRDefault="00DD6A12" w:rsidP="00E93938">
      <w:pPr>
        <w:pStyle w:val="Standard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D6A12" w:rsidRDefault="00DD6A12" w:rsidP="00E93938">
      <w:pPr>
        <w:pStyle w:val="Standard"/>
        <w:jc w:val="left"/>
        <w:rPr>
          <w:lang w:val="ru-RU"/>
        </w:rPr>
        <w:sectPr w:rsidR="00DD6A12" w:rsidSect="00E93938"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09" w:footer="680" w:gutter="0"/>
          <w:cols w:space="708"/>
          <w:docGrid w:linePitch="360"/>
        </w:sectPr>
      </w:pPr>
    </w:p>
    <w:p w:rsidR="00DD6A12" w:rsidRPr="00E54F2A" w:rsidRDefault="00DD6A12" w:rsidP="00E93938">
      <w:pPr>
        <w:pStyle w:val="Standard"/>
        <w:rPr>
          <w:szCs w:val="22"/>
          <w:lang w:val="ru-RU"/>
        </w:rPr>
      </w:pPr>
      <w:bookmarkStart w:id="0" w:name="_GoBack"/>
      <w:bookmarkEnd w:id="0"/>
      <w:r w:rsidRPr="00E54F2A">
        <w:rPr>
          <w:szCs w:val="22"/>
          <w:lang w:val="ru-RU"/>
        </w:rPr>
        <w:lastRenderedPageBreak/>
        <w:t>Учебно-тематический план и компетенции, формирующ</w:t>
      </w:r>
      <w:r>
        <w:rPr>
          <w:szCs w:val="22"/>
          <w:lang w:val="ru-RU"/>
        </w:rPr>
        <w:t>иеся в ходе</w:t>
      </w:r>
      <w:r w:rsidR="00A36912">
        <w:rPr>
          <w:szCs w:val="22"/>
          <w:lang w:val="ru-RU"/>
        </w:rPr>
        <w:t xml:space="preserve"> работы с учебником Экономика 8-</w:t>
      </w:r>
      <w:r>
        <w:rPr>
          <w:szCs w:val="22"/>
          <w:lang w:val="ru-RU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567"/>
        <w:gridCol w:w="3226"/>
        <w:gridCol w:w="3261"/>
        <w:gridCol w:w="3827"/>
      </w:tblGrid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9 класс</w:t>
            </w:r>
          </w:p>
        </w:tc>
        <w:tc>
          <w:tcPr>
            <w:tcW w:w="567" w:type="dxa"/>
          </w:tcPr>
          <w:p w:rsidR="00DD6A12" w:rsidRPr="006A21DA" w:rsidRDefault="00A36912" w:rsidP="006A21DA">
            <w:pPr>
              <w:pStyle w:val="Standard"/>
              <w:spacing w:line="240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34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 xml:space="preserve">Глава 6: Рынки, цены, поведение потребителей 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§1. Что такое «рынок»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Где находится рынок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Рынок сегодня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Виды рынков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4. Ключевые признаки рынка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основные задачи рынков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различные виды рынков</w:t>
            </w:r>
            <w:r w:rsidRPr="006A21DA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Делают различие между различными видами рынков и сравнивают их.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color w:val="FF0000"/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рынок как место, где встречаются спрос и предложение.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§2. Как устанавливается цена на рынке</w:t>
            </w:r>
            <w:r w:rsidRPr="006A21DA">
              <w:rPr>
                <w:b/>
                <w:sz w:val="16"/>
                <w:szCs w:val="16"/>
              </w:rPr>
              <w:t>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</w:rPr>
              <w:t xml:space="preserve">1. </w:t>
            </w:r>
            <w:r w:rsidRPr="006A21DA">
              <w:rPr>
                <w:sz w:val="16"/>
                <w:szCs w:val="16"/>
                <w:lang w:val="ru-RU"/>
              </w:rPr>
              <w:t>Понятие совершенного (идеального) рынка?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2.Модель рыночного ценообразования – взаимодействие спроса и предложения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Ценообразование на реальном рынке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4. Функции цен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модель совершенного рынка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механизм ценообразования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функции цен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временные, социальные, пространственные и экономические факторы, влияющие на решения о покупке.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модель совершенного рынка и понятие равновесной цены.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различные факторы, оказывающие влияние на спрос и предложение и распознают их влияние на ценообразование.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решения о покупке, учитывая различные факторы, влияющие на них.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формирование цен на рынках.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65"/>
              <w:rPr>
                <w:sz w:val="16"/>
                <w:szCs w:val="16"/>
                <w:lang w:val="ru-RU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§3. Новые тенденции в развитии рынка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Изменения на рынке потребительских товаров и услуг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2.Роль новых технологий в торговле</w:t>
            </w:r>
          </w:p>
        </w:tc>
        <w:tc>
          <w:tcPr>
            <w:tcW w:w="567" w:type="dxa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</w:rPr>
              <w:t>2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описываютизменениянарынкахпотребительскихтоваровиуслугирольновыхтехнологийвторговле.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возможности наличного и безналичного расчета.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преимущества и риски безналичного денежного обращения.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объясняют, как изменилось потребительское поведение с развитием Интернета.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последствия безналичного денежного обращения.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развитие Интернет-торговли в России.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§4. Поведение потребителей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Кто такой потребитель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2.Кто и как влияет на поведение потребителя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Стратегии продаж в супермаркете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4. Роль рекламы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5. Как стать рациональным </w:t>
            </w:r>
            <w:r w:rsidRPr="006A21DA">
              <w:rPr>
                <w:sz w:val="16"/>
                <w:szCs w:val="16"/>
                <w:lang w:val="ru-RU"/>
              </w:rPr>
              <w:lastRenderedPageBreak/>
              <w:t>потребителем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6. Как потребитель может защищать свои права 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определяют</w:t>
            </w:r>
            <w:r w:rsidRPr="006A21DA">
              <w:rPr>
                <w:sz w:val="16"/>
                <w:szCs w:val="16"/>
              </w:rPr>
              <w:t xml:space="preserve">, </w:t>
            </w:r>
            <w:r w:rsidRPr="006A21DA">
              <w:rPr>
                <w:sz w:val="16"/>
                <w:szCs w:val="16"/>
                <w:lang w:val="ru-RU"/>
              </w:rPr>
              <w:t>кто такой потребитель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факторы</w:t>
            </w:r>
            <w:r w:rsidRPr="006A21DA">
              <w:rPr>
                <w:sz w:val="16"/>
                <w:szCs w:val="16"/>
              </w:rPr>
              <w:t xml:space="preserve">, </w:t>
            </w:r>
            <w:r w:rsidRPr="006A21DA">
              <w:rPr>
                <w:sz w:val="16"/>
                <w:szCs w:val="16"/>
                <w:lang w:val="ru-RU"/>
              </w:rPr>
              <w:t xml:space="preserve">влияющие на поведение потребителей.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Определяют критерии рационального потребительского </w:t>
            </w:r>
            <w:r w:rsidRPr="006A21DA">
              <w:rPr>
                <w:sz w:val="16"/>
                <w:szCs w:val="16"/>
                <w:lang w:val="ru-RU"/>
              </w:rPr>
              <w:lastRenderedPageBreak/>
              <w:t>поведения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Называют свои потребительские права</w:t>
            </w:r>
            <w:r w:rsidRPr="006A21D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делают различие между потребителями и «не потребителями».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анализируют влияние рекламы, лидеров мнений и референтных групп на потребительское поведение.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Проводят опрос и подводят итоги.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Проводят исследование супермаркета и подводят итоги.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анализируют кейсы по теме защиты прав потребителей. 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факторы, влияющие на потребительское поведение, и обосновывают решения о покупке.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проверяют использование стратегий продаж в супермаркете и разрабатывают свои правила рациональных покупок.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разрабатываютпланпокупкидорогостоящего</w:t>
            </w:r>
            <w:r w:rsidRPr="006A21DA">
              <w:rPr>
                <w:sz w:val="16"/>
                <w:szCs w:val="16"/>
                <w:lang w:val="ru-RU"/>
              </w:rPr>
              <w:lastRenderedPageBreak/>
              <w:t xml:space="preserve">товараиобсуждаютрезультаты.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обсуждают необходимость в планировании при покупке дорогостоящих и повседневных товаров. 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lastRenderedPageBreak/>
              <w:t>Контроль знаний</w:t>
            </w:r>
          </w:p>
        </w:tc>
        <w:tc>
          <w:tcPr>
            <w:tcW w:w="567" w:type="dxa"/>
          </w:tcPr>
          <w:p w:rsidR="00DD6A12" w:rsidRPr="006A21DA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Глава</w:t>
            </w:r>
            <w:r w:rsidRPr="006A21DA">
              <w:rPr>
                <w:b/>
                <w:sz w:val="16"/>
                <w:szCs w:val="16"/>
              </w:rPr>
              <w:t xml:space="preserve"> 7. </w:t>
            </w:r>
            <w:r w:rsidRPr="006A21DA">
              <w:rPr>
                <w:b/>
                <w:sz w:val="16"/>
                <w:szCs w:val="16"/>
                <w:lang w:val="ru-RU"/>
              </w:rPr>
              <w:t>Мир труда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§1. Как организовать предприятие?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Кейс-метод: исследование конкретного случая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Формальная и неформальная организация предприятия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Система управления предприятием и менеджмент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описываютзначениеизадачиформальнойинеформальнойорганизациипредприятий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задачи менеджеров</w:t>
            </w:r>
            <w:r w:rsidRPr="006A21DA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Изучают кейсы</w:t>
            </w:r>
            <w:r w:rsidRPr="006A21DA">
              <w:rPr>
                <w:sz w:val="16"/>
                <w:szCs w:val="16"/>
              </w:rPr>
              <w:t xml:space="preserve">, </w:t>
            </w:r>
            <w:r w:rsidRPr="006A21DA">
              <w:rPr>
                <w:sz w:val="16"/>
                <w:szCs w:val="16"/>
                <w:lang w:val="ru-RU"/>
              </w:rPr>
              <w:t>исследующие формальную и неформальную организацию предприятия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делают различие между предприятиями, которыми руководят собственники, и предприятиями, которыми руководят менеджеры.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сравнивают преимущества и недостатки управления предприятием собственником и наемным менеджером.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исследуют, как решения, принимаемые на предприятиях, могут отразиться на рабочих процессах и рабочих местах. 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§2. Трудовые отношения на предприятии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Поиск работников и прием на работу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Оплата труда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Способы оплаты труда работника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</w:rPr>
              <w:t xml:space="preserve">4. </w:t>
            </w:r>
            <w:r w:rsidRPr="006A21DA">
              <w:rPr>
                <w:sz w:val="16"/>
                <w:szCs w:val="16"/>
                <w:lang w:val="ru-RU"/>
              </w:rPr>
              <w:t>Формы заработной платы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способы и этапы процесса поиска новых работников.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различные способы и формы оплаты труда.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анализируют объявления о найме на работу.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факторы, влияющие на различные виды оплаты труда.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преимущества и недостатки различных видов оплаты труда.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Составляют объявления о найме на работу.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обсуждают трудности, которые могут возникнуть при сравнении различных систем оплаты труда. 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A21DA">
              <w:rPr>
                <w:b/>
                <w:sz w:val="16"/>
                <w:szCs w:val="16"/>
              </w:rPr>
              <w:t xml:space="preserve">§3. </w:t>
            </w:r>
            <w:r w:rsidRPr="006A21DA">
              <w:rPr>
                <w:b/>
                <w:sz w:val="16"/>
                <w:szCs w:val="16"/>
                <w:lang w:val="ru-RU"/>
              </w:rPr>
              <w:t>Государство и предприятие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</w:rPr>
              <w:t xml:space="preserve">1. </w:t>
            </w:r>
            <w:r w:rsidRPr="006A21DA">
              <w:rPr>
                <w:sz w:val="16"/>
                <w:szCs w:val="16"/>
                <w:lang w:val="ru-RU"/>
              </w:rPr>
              <w:t>Регулирование деятельности экономических субъектов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</w:rPr>
              <w:t xml:space="preserve">2. </w:t>
            </w:r>
            <w:r w:rsidRPr="006A21DA">
              <w:rPr>
                <w:sz w:val="16"/>
                <w:szCs w:val="16"/>
                <w:lang w:val="ru-RU"/>
              </w:rPr>
              <w:t>Регулирование социально-трудовых отношений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называют причины и области государственного воздействия на деятельность предприятия.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§4. Изменения в мире труда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1. Научно-технический прогресс и новые технологии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Новые технологии требуют повышения квалификации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3. Влияние информационных </w:t>
            </w:r>
            <w:r w:rsidRPr="006A21DA">
              <w:rPr>
                <w:sz w:val="16"/>
                <w:szCs w:val="16"/>
                <w:lang w:val="ru-RU"/>
              </w:rPr>
              <w:lastRenderedPageBreak/>
              <w:t xml:space="preserve">технологий на профессии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4. Подготовка к периоду трудовой деятельности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описывают изменения в мире труда в ходе научно-технического прогресса и развития новых технологий.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Определяют изменения, которые происходят в мире труда под </w:t>
            </w:r>
            <w:r w:rsidRPr="006A21DA">
              <w:rPr>
                <w:sz w:val="16"/>
                <w:szCs w:val="16"/>
                <w:lang w:val="ru-RU"/>
              </w:rPr>
              <w:lastRenderedPageBreak/>
              <w:t>влиянием новых технологий.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ind w:left="65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анализируют, какое влияние информационные и коммуникационные технологии оказывают на мир труда.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обсуждают, какие последствия на общество оказывают изменения, происходящие в мире труда, и разрабатывают стратегии по решению новых задач.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lastRenderedPageBreak/>
              <w:t>Контроль знаний</w:t>
            </w:r>
          </w:p>
        </w:tc>
        <w:tc>
          <w:tcPr>
            <w:tcW w:w="567" w:type="dxa"/>
          </w:tcPr>
          <w:p w:rsidR="00DD6A12" w:rsidRPr="006A21DA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Глава 8. Направление развития – социально–ориентированная рыночная экономика. Нестабильность в рыночной экономике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§1. Что такое экономическая система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Основные вопросы экономики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Экономическая система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Представляем: рыночная экономика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экономический порядок как систему правил, необходимую для регулирования экономической жизни.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описываютэкономическуюсистемукаксистемусосновополагающимиэлементами, такими как частная собственность, принцип получения прибыли, рыночное ценообразование, свободная конкуренция и децентрализованное планирование и управление.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существенные различия между плановой и рыночной экономикой.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четыре основных вопроса экономики с точки зрения проблемы ограниченности ресурсов.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Изучают экономическую систему России на примерах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обосновывают необходимость в экономическом порядке.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§2. Наша цель – социально-ориентированная экономика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Экскурс в историю: основные рыночные преобразования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Каковы приоритеты экономического развития России сегодня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</w:rPr>
              <w:t xml:space="preserve">3. </w:t>
            </w:r>
            <w:r w:rsidRPr="006A21DA">
              <w:rPr>
                <w:sz w:val="16"/>
                <w:szCs w:val="16"/>
                <w:lang w:val="ru-RU"/>
              </w:rPr>
              <w:t>Социальные реформы в России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возникновение и становление рыночной экономики в России.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Определяют вызовы экономического развития России.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называют приоритетные цели государственной политики в сферах образования, здравоохранения и пенсионного обеспечения.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два основных способа пенсионного обеспечения.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значение государственной поддержки в сферах образования, здравоохранения и пенсионного обеспечения.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сравнивают различные пенсионные фонды региона.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зависимость российской экономики от природных ресурсов.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преимущества и недостатки различных способов пенсионного обеспечения.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§3. Экономические проблемы современной рыночной экономики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Безработица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Молодежная безработица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Инфляция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4. Экономический кризис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Проектный метод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основные формы и последствия безработицы.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Дают определение инфляции и дефляции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различные формы инфляции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различные фазы экономической активности: пик, рецессия, дно, оживление, подъем.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Определяют последствия экономического кризиса.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различные проблемы и вызовы, стоящие перед экономической системой страны.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возможности и границы государственного влияния на экономику.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lastRenderedPageBreak/>
              <w:t>Контроль знаний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Глава 9: Международная экономика – глобализация – вызовы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§1. Международная торговля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Что получает регион от участия в мировом хозяйстве?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Из истории международной торговли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Почему существует международная торговля?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</w:rPr>
              <w:t xml:space="preserve">4. </w:t>
            </w:r>
            <w:r w:rsidRPr="006A21DA">
              <w:rPr>
                <w:sz w:val="16"/>
                <w:szCs w:val="16"/>
                <w:lang w:val="ru-RU"/>
              </w:rPr>
              <w:t>Торговые барьеры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</w:rPr>
              <w:t xml:space="preserve">5. </w:t>
            </w:r>
            <w:r w:rsidRPr="006A21DA">
              <w:rPr>
                <w:sz w:val="16"/>
                <w:szCs w:val="16"/>
                <w:lang w:val="ru-RU"/>
              </w:rPr>
              <w:t>Россия в международной торговле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</w:rPr>
              <w:t xml:space="preserve">6. </w:t>
            </w:r>
            <w:r w:rsidRPr="006A21DA">
              <w:rPr>
                <w:sz w:val="16"/>
                <w:szCs w:val="16"/>
                <w:lang w:val="ru-RU"/>
              </w:rPr>
              <w:t>Россия и ВТО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последствия международной торговли на домашние хозяйства, предприятия и государство.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называют причины международной торговли, такие как обеспеченность природными ресурсами, климатические условия, разница в издержках производства.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преимущества между народной торговли.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называют различные торговые барьеры.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Описывают роль России в международной торговле.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Описывают цели и задачи ВТО.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различия в издержках производства и наличие природных ресурсов в международной торговле.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Поясняют на примерах риски между народной торговли</w:t>
            </w:r>
            <w:r w:rsidRPr="006A21DA">
              <w:rPr>
                <w:sz w:val="16"/>
                <w:szCs w:val="16"/>
              </w:rPr>
              <w:t xml:space="preserve">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объясняютнапримереотечественнойавтопромышленностисутьторговыхбарьеров.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Изучают внешнюю торговлю России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Анализируют последствия вступления России в ВТО.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преимущества и недостатки международной торговли для различных регионов России.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возможные последствия санкций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перспективы вступления России в ВТО.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§2. Россия и экономическая интеграция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Как развиваются экономические связи между странами?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2.Что такое экономическая </w:t>
            </w:r>
            <w:r w:rsidRPr="006A21DA">
              <w:rPr>
                <w:sz w:val="16"/>
                <w:szCs w:val="16"/>
                <w:lang w:val="ru-RU"/>
              </w:rPr>
              <w:lastRenderedPageBreak/>
              <w:t>интеграция?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Участвует ли Россия в экономической интеграции?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</w:rPr>
              <w:t xml:space="preserve">4. </w:t>
            </w:r>
            <w:r w:rsidRPr="006A21DA">
              <w:rPr>
                <w:sz w:val="16"/>
                <w:szCs w:val="16"/>
                <w:lang w:val="ru-RU"/>
              </w:rPr>
              <w:t>Валютные отношения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Называют виды экономических отношений между странами.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lastRenderedPageBreak/>
              <w:t>Описывают формы международной экономической интеграции (зона свободной торговли, таможенный союз, общий рынок, валютный и экономический союз, политический союз).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называют основные интеграционные объединения, членом которых является Россия, и описывают их цели.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Называют понятие валюты и валютного курса.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Изучают экономические отношения региона с заграницей. 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различные ожидания экономических субъектов, которые они связывают с интеграционными объединениями.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ind w:left="283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роль курсов валют в экономике.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ind w:left="65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lastRenderedPageBreak/>
              <w:t>§3. Глобализация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1. Что такое глобализация?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2. Откуда берется глобализация?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Ролевая игра: Новый велосипед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3. Глобальный вызов: мировой финансовый кризис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4. Глобальный вызов: экологические проблемы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226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Дают определение глобализации.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называютпоследствияглобализациинаотдельновзятогочеловекаирегиональнуюэкономику. 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Определяют связи, существующие между международными рынками товаров и услуг, факторов производства и капитала, и описывают формы проявления глобализации.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 xml:space="preserve">Описывают глобальные проблемы, такие как мировой финансовый кризис и загрязнение окружающей среды. </w:t>
            </w:r>
          </w:p>
        </w:tc>
        <w:tc>
          <w:tcPr>
            <w:tcW w:w="3261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</w:rPr>
            </w:pPr>
            <w:r w:rsidRPr="006A21DA">
              <w:rPr>
                <w:sz w:val="16"/>
                <w:szCs w:val="16"/>
                <w:lang w:val="ru-RU"/>
              </w:rPr>
              <w:t>Объясняют понятие глобализации</w:t>
            </w:r>
            <w:r w:rsidRPr="006A21DA">
              <w:rPr>
                <w:sz w:val="16"/>
                <w:szCs w:val="16"/>
              </w:rPr>
              <w:t>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Изучают существенные причины развития глобализации.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35327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</w:t>
            </w:r>
            <w:r w:rsidR="00DD6A12" w:rsidRPr="006A21DA">
              <w:rPr>
                <w:sz w:val="16"/>
                <w:szCs w:val="16"/>
                <w:lang w:val="ru-RU"/>
              </w:rPr>
              <w:t>бъясняют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риски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глобализации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на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примере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финансового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кризиса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DD6A12" w:rsidRPr="006A21DA">
              <w:rPr>
                <w:sz w:val="16"/>
                <w:szCs w:val="16"/>
                <w:lang w:val="ru-RU"/>
              </w:rPr>
              <w:t>загрязнения окружающей среды.</w:t>
            </w:r>
          </w:p>
        </w:tc>
        <w:tc>
          <w:tcPr>
            <w:tcW w:w="3827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Судят о влиянии глобализации на национальную экономику.</w:t>
            </w: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обсуждают существенные экономические последствия  глобализации для домашних хозяйств, предприятий и государства.</w:t>
            </w: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sz w:val="16"/>
                <w:szCs w:val="16"/>
                <w:lang w:val="ru-RU"/>
              </w:rPr>
            </w:pPr>
          </w:p>
          <w:p w:rsidR="00DD6A12" w:rsidRPr="006A21DA" w:rsidRDefault="00DD6A12" w:rsidP="006A21DA">
            <w:pPr>
              <w:pStyle w:val="Standard"/>
              <w:numPr>
                <w:ilvl w:val="0"/>
                <w:numId w:val="23"/>
              </w:numPr>
              <w:spacing w:line="240" w:lineRule="auto"/>
              <w:ind w:left="283" w:hanging="218"/>
              <w:jc w:val="left"/>
              <w:rPr>
                <w:sz w:val="16"/>
                <w:szCs w:val="16"/>
                <w:lang w:val="ru-RU"/>
              </w:rPr>
            </w:pPr>
            <w:r w:rsidRPr="006A21DA">
              <w:rPr>
                <w:sz w:val="16"/>
                <w:szCs w:val="16"/>
                <w:lang w:val="ru-RU"/>
              </w:rPr>
              <w:t>обосновывают необходимость сотрудничества мирового сообщества для решения глобальных проблем.</w:t>
            </w:r>
          </w:p>
        </w:tc>
      </w:tr>
      <w:tr w:rsidR="00DD6A12" w:rsidRPr="006A21DA" w:rsidTr="006A21DA">
        <w:tc>
          <w:tcPr>
            <w:tcW w:w="3119" w:type="dxa"/>
          </w:tcPr>
          <w:p w:rsidR="00DD6A12" w:rsidRPr="006A21DA" w:rsidRDefault="00DD6A12" w:rsidP="006A21DA">
            <w:pPr>
              <w:pStyle w:val="Standard"/>
              <w:spacing w:line="240" w:lineRule="auto"/>
              <w:jc w:val="left"/>
              <w:rPr>
                <w:b/>
                <w:sz w:val="16"/>
                <w:szCs w:val="16"/>
                <w:lang w:val="ru-RU"/>
              </w:rPr>
            </w:pPr>
            <w:r w:rsidRPr="006A21DA">
              <w:rPr>
                <w:b/>
                <w:sz w:val="16"/>
                <w:szCs w:val="16"/>
                <w:lang w:val="ru-RU"/>
              </w:rPr>
              <w:t>Контроль знаний</w:t>
            </w:r>
          </w:p>
        </w:tc>
        <w:tc>
          <w:tcPr>
            <w:tcW w:w="567" w:type="dxa"/>
          </w:tcPr>
          <w:p w:rsidR="00DD6A12" w:rsidRPr="00A36912" w:rsidRDefault="00A36912" w:rsidP="006A21DA">
            <w:pPr>
              <w:pStyle w:val="Standard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314" w:type="dxa"/>
            <w:gridSpan w:val="3"/>
          </w:tcPr>
          <w:p w:rsidR="00DD6A12" w:rsidRPr="006A21DA" w:rsidRDefault="00DD6A12" w:rsidP="006A21DA">
            <w:pPr>
              <w:pStyle w:val="Standard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DD6A12" w:rsidRDefault="00DD6A12" w:rsidP="00E93938">
      <w:pPr>
        <w:jc w:val="both"/>
      </w:pPr>
    </w:p>
    <w:sectPr w:rsidR="00DD6A12" w:rsidSect="00A369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96" w:rsidRDefault="006D7396" w:rsidP="00203568">
      <w:pPr>
        <w:spacing w:after="0" w:line="240" w:lineRule="auto"/>
      </w:pPr>
      <w:r>
        <w:separator/>
      </w:r>
    </w:p>
  </w:endnote>
  <w:endnote w:type="continuationSeparator" w:id="1">
    <w:p w:rsidR="006D7396" w:rsidRDefault="006D7396" w:rsidP="0020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12" w:rsidRDefault="00DD6A12" w:rsidP="00E93938">
    <w:pPr>
      <w:pStyle w:val="a8"/>
      <w:jc w:val="right"/>
      <w:rPr>
        <w:rFonts w:ascii="Trebuchet MS" w:hAnsi="Trebuchet MS"/>
        <w:sz w:val="18"/>
        <w:szCs w:val="18"/>
      </w:rPr>
    </w:pPr>
  </w:p>
  <w:tbl>
    <w:tblPr>
      <w:tblW w:w="9322" w:type="dxa"/>
      <w:tblLook w:val="00A0"/>
    </w:tblPr>
    <w:tblGrid>
      <w:gridCol w:w="8364"/>
      <w:gridCol w:w="958"/>
    </w:tblGrid>
    <w:tr w:rsidR="00DD6A12" w:rsidRPr="006A21DA" w:rsidTr="00E93938">
      <w:tc>
        <w:tcPr>
          <w:tcW w:w="8364" w:type="dxa"/>
        </w:tcPr>
        <w:p w:rsidR="00DD6A12" w:rsidRPr="007C0488" w:rsidRDefault="00DD6A12" w:rsidP="00E93938">
          <w:pPr>
            <w:pStyle w:val="ZfBFunote"/>
            <w:jc w:val="left"/>
            <w:rPr>
              <w:sz w:val="16"/>
              <w:szCs w:val="16"/>
              <w:lang w:val="en-GB" w:eastAsia="zh-CN"/>
            </w:rPr>
          </w:pPr>
        </w:p>
      </w:tc>
      <w:tc>
        <w:tcPr>
          <w:tcW w:w="958" w:type="dxa"/>
        </w:tcPr>
        <w:p w:rsidR="00DD6A12" w:rsidRPr="007C0488" w:rsidRDefault="00825245" w:rsidP="00E93938">
          <w:pPr>
            <w:pStyle w:val="ZfBFunote"/>
            <w:jc w:val="right"/>
            <w:rPr>
              <w:sz w:val="16"/>
              <w:szCs w:val="16"/>
              <w:lang w:val="en-GB" w:eastAsia="zh-CN"/>
            </w:rPr>
          </w:pPr>
          <w:r w:rsidRPr="007C0488">
            <w:rPr>
              <w:sz w:val="16"/>
              <w:szCs w:val="16"/>
            </w:rPr>
            <w:fldChar w:fldCharType="begin"/>
          </w:r>
          <w:r w:rsidR="00DD6A12" w:rsidRPr="007C0488">
            <w:rPr>
              <w:sz w:val="16"/>
              <w:szCs w:val="16"/>
            </w:rPr>
            <w:instrText xml:space="preserve"> PAGE   \* MERGEFORMAT </w:instrText>
          </w:r>
          <w:r w:rsidRPr="007C0488">
            <w:rPr>
              <w:sz w:val="16"/>
              <w:szCs w:val="16"/>
            </w:rPr>
            <w:fldChar w:fldCharType="separate"/>
          </w:r>
          <w:r w:rsidR="00D35327">
            <w:rPr>
              <w:noProof/>
              <w:sz w:val="16"/>
              <w:szCs w:val="16"/>
            </w:rPr>
            <w:t>2</w:t>
          </w:r>
          <w:r w:rsidRPr="007C0488">
            <w:rPr>
              <w:sz w:val="16"/>
              <w:szCs w:val="16"/>
            </w:rPr>
            <w:fldChar w:fldCharType="end"/>
          </w:r>
        </w:p>
      </w:tc>
    </w:tr>
  </w:tbl>
  <w:p w:rsidR="00DD6A12" w:rsidRPr="00997B16" w:rsidRDefault="00DD6A12" w:rsidP="00E93938">
    <w:pPr>
      <w:pStyle w:val="a8"/>
      <w:jc w:val="right"/>
      <w:rPr>
        <w:rFonts w:ascii="Trebuchet MS" w:hAnsi="Trebuchet MS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12" w:rsidRPr="004731EA" w:rsidRDefault="00825245">
    <w:pPr>
      <w:pStyle w:val="a8"/>
      <w:jc w:val="right"/>
      <w:rPr>
        <w:rFonts w:ascii="Trebuchet MS" w:hAnsi="Trebuchet MS"/>
      </w:rPr>
    </w:pPr>
    <w:r w:rsidRPr="004731EA">
      <w:rPr>
        <w:rFonts w:ascii="Trebuchet MS" w:hAnsi="Trebuchet MS"/>
      </w:rPr>
      <w:fldChar w:fldCharType="begin"/>
    </w:r>
    <w:r w:rsidR="00DD6A12" w:rsidRPr="004731EA">
      <w:rPr>
        <w:rFonts w:ascii="Trebuchet MS" w:hAnsi="Trebuchet MS"/>
      </w:rPr>
      <w:instrText xml:space="preserve"> PAGE   \* MERGEFORMAT </w:instrText>
    </w:r>
    <w:r w:rsidRPr="004731EA">
      <w:rPr>
        <w:rFonts w:ascii="Trebuchet MS" w:hAnsi="Trebuchet MS"/>
      </w:rPr>
      <w:fldChar w:fldCharType="separate"/>
    </w:r>
    <w:r w:rsidR="00DD6A12">
      <w:rPr>
        <w:rFonts w:ascii="Trebuchet MS" w:hAnsi="Trebuchet MS"/>
        <w:noProof/>
      </w:rPr>
      <w:t>1</w:t>
    </w:r>
    <w:r w:rsidRPr="004731EA">
      <w:rPr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96" w:rsidRDefault="006D7396" w:rsidP="00203568">
      <w:pPr>
        <w:spacing w:after="0" w:line="240" w:lineRule="auto"/>
      </w:pPr>
      <w:r>
        <w:separator/>
      </w:r>
    </w:p>
  </w:footnote>
  <w:footnote w:type="continuationSeparator" w:id="1">
    <w:p w:rsidR="006D7396" w:rsidRDefault="006D7396" w:rsidP="0020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12" w:rsidRDefault="00A36912" w:rsidP="00E93938">
    <w:pPr>
      <w:pStyle w:val="a6"/>
      <w:tabs>
        <w:tab w:val="clear" w:pos="9072"/>
        <w:tab w:val="left" w:pos="5124"/>
      </w:tabs>
      <w:rPr>
        <w:rFonts w:ascii="Trebuchet MS" w:hAnsi="Trebuchet MS"/>
      </w:rPr>
    </w:pPr>
    <w:r w:rsidRPr="00825245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i1025" type="#_x0000_t75" alt="IOEB Logo 2013_für_Word.emf" style="width:234.75pt;height:31.5pt;visibility:visible">
          <v:imagedata r:id="rId1" o:title=""/>
        </v:shape>
      </w:pict>
    </w:r>
    <w:r w:rsidR="00DD6A12">
      <w:rPr>
        <w:rFonts w:ascii="Trebuchet MS" w:hAnsi="Trebuchet MS"/>
      </w:rPr>
      <w:tab/>
    </w:r>
  </w:p>
  <w:p w:rsidR="00DD6A12" w:rsidRPr="004731EA" w:rsidRDefault="00DD6A12" w:rsidP="00E93938">
    <w:pPr>
      <w:pStyle w:val="a6"/>
      <w:tabs>
        <w:tab w:val="clear" w:pos="9072"/>
        <w:tab w:val="left" w:pos="5124"/>
      </w:tabs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E2F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C386F"/>
    <w:multiLevelType w:val="hybridMultilevel"/>
    <w:tmpl w:val="790C63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2623A"/>
    <w:multiLevelType w:val="multilevel"/>
    <w:tmpl w:val="08FAD8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17F2427"/>
    <w:multiLevelType w:val="hybridMultilevel"/>
    <w:tmpl w:val="AD121C76"/>
    <w:lvl w:ilvl="0" w:tplc="3ACAE1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A1118"/>
    <w:multiLevelType w:val="hybridMultilevel"/>
    <w:tmpl w:val="0A826A92"/>
    <w:lvl w:ilvl="0" w:tplc="FC62C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2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6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C1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2F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AE3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79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4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CD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B1F1B"/>
    <w:multiLevelType w:val="hybridMultilevel"/>
    <w:tmpl w:val="FEA6BA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92B41"/>
    <w:multiLevelType w:val="hybridMultilevel"/>
    <w:tmpl w:val="21F65D2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C80E38"/>
    <w:multiLevelType w:val="hybridMultilevel"/>
    <w:tmpl w:val="92FEA09C"/>
    <w:lvl w:ilvl="0" w:tplc="DFB6066A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6571E1"/>
    <w:multiLevelType w:val="hybridMultilevel"/>
    <w:tmpl w:val="17D840A8"/>
    <w:lvl w:ilvl="0" w:tplc="5B72B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color="000000"/>
      </w:rPr>
    </w:lvl>
    <w:lvl w:ilvl="1" w:tplc="390E4B0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001ED"/>
    <w:multiLevelType w:val="hybridMultilevel"/>
    <w:tmpl w:val="A2646E78"/>
    <w:lvl w:ilvl="0" w:tplc="5B509D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  <w:u w:color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3D0422"/>
    <w:multiLevelType w:val="hybridMultilevel"/>
    <w:tmpl w:val="73EA625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C40CD"/>
    <w:multiLevelType w:val="hybridMultilevel"/>
    <w:tmpl w:val="6CEADAE0"/>
    <w:lvl w:ilvl="0" w:tplc="7AEC1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E45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0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89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50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40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0A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20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A3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D94BDD"/>
    <w:multiLevelType w:val="hybridMultilevel"/>
    <w:tmpl w:val="1792ABBA"/>
    <w:lvl w:ilvl="0" w:tplc="7BB44D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  <w:u w:color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5E695A"/>
    <w:multiLevelType w:val="hybridMultilevel"/>
    <w:tmpl w:val="394C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623D91"/>
    <w:multiLevelType w:val="hybridMultilevel"/>
    <w:tmpl w:val="99B073EC"/>
    <w:lvl w:ilvl="0" w:tplc="A90CADE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000000"/>
        <w:u w:color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D582C"/>
    <w:multiLevelType w:val="hybridMultilevel"/>
    <w:tmpl w:val="A8D457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40235"/>
    <w:multiLevelType w:val="hybridMultilevel"/>
    <w:tmpl w:val="FF5037E0"/>
    <w:lvl w:ilvl="0" w:tplc="1402EF3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04521"/>
    <w:multiLevelType w:val="singleLevel"/>
    <w:tmpl w:val="DF66D00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cs="Times New Roman"/>
        <w:color w:val="auto"/>
      </w:rPr>
    </w:lvl>
  </w:abstractNum>
  <w:abstractNum w:abstractNumId="18">
    <w:nsid w:val="76CE2064"/>
    <w:multiLevelType w:val="hybridMultilevel"/>
    <w:tmpl w:val="675E1066"/>
    <w:lvl w:ilvl="0" w:tplc="6F3E1B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0A1162"/>
    <w:multiLevelType w:val="hybridMultilevel"/>
    <w:tmpl w:val="5AFE3D06"/>
    <w:lvl w:ilvl="0" w:tplc="5B72B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178B8"/>
    <w:multiLevelType w:val="hybridMultilevel"/>
    <w:tmpl w:val="4FD2B03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E4F01BE"/>
    <w:multiLevelType w:val="hybridMultilevel"/>
    <w:tmpl w:val="21F65D2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6126BC"/>
    <w:multiLevelType w:val="hybridMultilevel"/>
    <w:tmpl w:val="8674ACF8"/>
    <w:lvl w:ilvl="0" w:tplc="3910A06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4"/>
  </w:num>
  <w:num w:numId="5">
    <w:abstractNumId w:val="19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18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6"/>
  </w:num>
  <w:num w:numId="18">
    <w:abstractNumId w:val="20"/>
  </w:num>
  <w:num w:numId="19">
    <w:abstractNumId w:val="7"/>
  </w:num>
  <w:num w:numId="20">
    <w:abstractNumId w:val="9"/>
  </w:num>
  <w:num w:numId="21">
    <w:abstractNumId w:val="12"/>
  </w:num>
  <w:num w:numId="22">
    <w:abstractNumId w:val="3"/>
  </w:num>
  <w:num w:numId="23">
    <w:abstractNumId w:val="22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554"/>
    <w:rsid w:val="00044EB3"/>
    <w:rsid w:val="000C5245"/>
    <w:rsid w:val="001A0177"/>
    <w:rsid w:val="001C75C3"/>
    <w:rsid w:val="00203568"/>
    <w:rsid w:val="00227B09"/>
    <w:rsid w:val="00260222"/>
    <w:rsid w:val="002A2374"/>
    <w:rsid w:val="00460BC3"/>
    <w:rsid w:val="004731EA"/>
    <w:rsid w:val="00477C68"/>
    <w:rsid w:val="00496323"/>
    <w:rsid w:val="004C3A0F"/>
    <w:rsid w:val="005E5552"/>
    <w:rsid w:val="005F11E4"/>
    <w:rsid w:val="006569CF"/>
    <w:rsid w:val="006A21DA"/>
    <w:rsid w:val="006D7396"/>
    <w:rsid w:val="006F1026"/>
    <w:rsid w:val="00771DF3"/>
    <w:rsid w:val="007C0488"/>
    <w:rsid w:val="00825245"/>
    <w:rsid w:val="00997B16"/>
    <w:rsid w:val="00A2133C"/>
    <w:rsid w:val="00A36912"/>
    <w:rsid w:val="00A54554"/>
    <w:rsid w:val="00AD3E8D"/>
    <w:rsid w:val="00AE4A92"/>
    <w:rsid w:val="00B607D1"/>
    <w:rsid w:val="00BB5250"/>
    <w:rsid w:val="00CF7FC8"/>
    <w:rsid w:val="00D35327"/>
    <w:rsid w:val="00DD6A12"/>
    <w:rsid w:val="00E54F2A"/>
    <w:rsid w:val="00E740D9"/>
    <w:rsid w:val="00E93938"/>
    <w:rsid w:val="00E9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B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93938"/>
    <w:pPr>
      <w:keepNext/>
      <w:widowControl w:val="0"/>
      <w:numPr>
        <w:numId w:val="8"/>
      </w:numPr>
      <w:tabs>
        <w:tab w:val="left" w:pos="567"/>
      </w:tabs>
      <w:adjustRightInd w:val="0"/>
      <w:spacing w:before="360" w:after="60" w:line="360" w:lineRule="exact"/>
      <w:jc w:val="both"/>
      <w:textAlignment w:val="baseline"/>
      <w:outlineLvl w:val="0"/>
    </w:pPr>
    <w:rPr>
      <w:rFonts w:ascii="Trebuchet MS" w:eastAsia="Times New Roman" w:hAnsi="Trebuchet MS"/>
      <w:b/>
      <w:bCs/>
      <w:kern w:val="32"/>
      <w:sz w:val="28"/>
      <w:szCs w:val="28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E93938"/>
    <w:pPr>
      <w:keepNext/>
      <w:numPr>
        <w:ilvl w:val="1"/>
        <w:numId w:val="8"/>
      </w:numPr>
      <w:spacing w:before="240" w:after="60" w:line="320" w:lineRule="exact"/>
      <w:jc w:val="both"/>
      <w:outlineLvl w:val="1"/>
    </w:pPr>
    <w:rPr>
      <w:rFonts w:ascii="Trebuchet MS" w:eastAsia="Times New Roman" w:hAnsi="Trebuchet MS"/>
      <w:b/>
      <w:bCs/>
      <w:szCs w:val="24"/>
      <w:lang w:val="de-DE" w:eastAsia="de-DE"/>
    </w:rPr>
  </w:style>
  <w:style w:type="paragraph" w:styleId="3">
    <w:name w:val="heading 3"/>
    <w:basedOn w:val="a"/>
    <w:next w:val="a"/>
    <w:link w:val="30"/>
    <w:autoRedefine/>
    <w:uiPriority w:val="99"/>
    <w:qFormat/>
    <w:rsid w:val="00E93938"/>
    <w:pPr>
      <w:keepNext/>
      <w:numPr>
        <w:ilvl w:val="2"/>
        <w:numId w:val="8"/>
      </w:numPr>
      <w:spacing w:before="240" w:after="60" w:line="320" w:lineRule="exact"/>
      <w:outlineLvl w:val="2"/>
    </w:pPr>
    <w:rPr>
      <w:rFonts w:ascii="Trebuchet MS" w:eastAsia="Times New Roman" w:hAnsi="Trebuchet MS"/>
      <w:b/>
      <w:iCs/>
      <w:szCs w:val="24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93938"/>
    <w:rPr>
      <w:rFonts w:ascii="Trebuchet MS" w:eastAsia="Times New Roman" w:hAnsi="Trebuchet MS"/>
      <w:b/>
      <w:bCs/>
      <w:kern w:val="32"/>
      <w:sz w:val="28"/>
      <w:szCs w:val="28"/>
      <w:lang w:val="de-DE" w:eastAsia="de-DE"/>
    </w:rPr>
  </w:style>
  <w:style w:type="character" w:customStyle="1" w:styleId="20">
    <w:name w:val="Заголовок 2 Знак"/>
    <w:basedOn w:val="a1"/>
    <w:link w:val="2"/>
    <w:uiPriority w:val="99"/>
    <w:locked/>
    <w:rsid w:val="00E93938"/>
    <w:rPr>
      <w:rFonts w:ascii="Trebuchet MS" w:eastAsia="Times New Roman" w:hAnsi="Trebuchet MS"/>
      <w:b/>
      <w:bCs/>
      <w:szCs w:val="24"/>
      <w:lang w:val="de-DE" w:eastAsia="de-DE"/>
    </w:rPr>
  </w:style>
  <w:style w:type="character" w:customStyle="1" w:styleId="30">
    <w:name w:val="Заголовок 3 Знак"/>
    <w:basedOn w:val="a1"/>
    <w:link w:val="3"/>
    <w:uiPriority w:val="99"/>
    <w:locked/>
    <w:rsid w:val="00E93938"/>
    <w:rPr>
      <w:rFonts w:ascii="Trebuchet MS" w:eastAsia="Times New Roman" w:hAnsi="Trebuchet MS"/>
      <w:b/>
      <w:iCs/>
      <w:szCs w:val="24"/>
      <w:lang w:val="de-DE" w:eastAsia="de-DE"/>
    </w:rPr>
  </w:style>
  <w:style w:type="paragraph" w:styleId="a0">
    <w:name w:val="Body Text"/>
    <w:basedOn w:val="a"/>
    <w:link w:val="a4"/>
    <w:uiPriority w:val="99"/>
    <w:semiHidden/>
    <w:rsid w:val="00E93938"/>
    <w:pPr>
      <w:spacing w:after="120" w:line="320" w:lineRule="atLeast"/>
    </w:pPr>
    <w:rPr>
      <w:rFonts w:eastAsia="Times New Roman"/>
      <w:lang w:val="de-DE" w:eastAsia="de-DE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93938"/>
    <w:rPr>
      <w:rFonts w:eastAsia="Times New Roman" w:cs="Times New Roman"/>
      <w:lang w:val="de-DE" w:eastAsia="de-DE"/>
    </w:rPr>
  </w:style>
  <w:style w:type="paragraph" w:customStyle="1" w:styleId="Default">
    <w:name w:val="Default"/>
    <w:uiPriority w:val="99"/>
    <w:rsid w:val="00A5455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a5">
    <w:name w:val="Table Grid"/>
    <w:basedOn w:val="a2"/>
    <w:uiPriority w:val="99"/>
    <w:rsid w:val="00A545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E9393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de-DE" w:eastAsia="de-DE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E93938"/>
    <w:rPr>
      <w:rFonts w:eastAsia="Times New Roman" w:cs="Times New Roman"/>
      <w:lang w:val="de-DE" w:eastAsia="de-DE"/>
    </w:rPr>
  </w:style>
  <w:style w:type="paragraph" w:styleId="a8">
    <w:name w:val="footer"/>
    <w:basedOn w:val="a"/>
    <w:link w:val="a9"/>
    <w:uiPriority w:val="99"/>
    <w:semiHidden/>
    <w:rsid w:val="00E9393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de-DE" w:eastAsia="de-DE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E93938"/>
    <w:rPr>
      <w:rFonts w:eastAsia="Times New Roman" w:cs="Times New Roman"/>
      <w:lang w:val="de-DE" w:eastAsia="de-DE"/>
    </w:rPr>
  </w:style>
  <w:style w:type="paragraph" w:customStyle="1" w:styleId="Standard">
    <w:name w:val="#Standard"/>
    <w:basedOn w:val="a"/>
    <w:link w:val="StandardZchn"/>
    <w:uiPriority w:val="99"/>
    <w:rsid w:val="00E93938"/>
    <w:pPr>
      <w:spacing w:before="60" w:after="60" w:line="320" w:lineRule="atLeast"/>
      <w:jc w:val="both"/>
    </w:pPr>
    <w:rPr>
      <w:rFonts w:ascii="Trebuchet MS" w:hAnsi="Trebuchet MS"/>
      <w:szCs w:val="36"/>
      <w:lang w:val="de-DE"/>
    </w:rPr>
  </w:style>
  <w:style w:type="character" w:customStyle="1" w:styleId="StandardZchn">
    <w:name w:val="#Standard Zchn"/>
    <w:basedOn w:val="a1"/>
    <w:link w:val="Standard"/>
    <w:uiPriority w:val="99"/>
    <w:locked/>
    <w:rsid w:val="00E93938"/>
    <w:rPr>
      <w:rFonts w:ascii="Trebuchet MS" w:hAnsi="Trebuchet MS" w:cs="Times New Roman"/>
      <w:sz w:val="36"/>
      <w:szCs w:val="36"/>
      <w:lang w:val="de-DE"/>
    </w:rPr>
  </w:style>
  <w:style w:type="paragraph" w:customStyle="1" w:styleId="ZfBFunote">
    <w:name w:val="#ZföB Fußnote"/>
    <w:basedOn w:val="a8"/>
    <w:uiPriority w:val="99"/>
    <w:semiHidden/>
    <w:locked/>
    <w:rsid w:val="00E93938"/>
    <w:pPr>
      <w:widowControl w:val="0"/>
      <w:tabs>
        <w:tab w:val="clear" w:pos="4536"/>
        <w:tab w:val="center" w:pos="4950"/>
      </w:tabs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aa">
    <w:name w:val="List Paragraph"/>
    <w:basedOn w:val="a"/>
    <w:link w:val="ab"/>
    <w:uiPriority w:val="99"/>
    <w:qFormat/>
    <w:rsid w:val="00E93938"/>
    <w:pPr>
      <w:spacing w:line="320" w:lineRule="atLeast"/>
      <w:ind w:left="720"/>
      <w:contextualSpacing/>
    </w:pPr>
    <w:rPr>
      <w:rFonts w:eastAsia="Times New Roman"/>
      <w:lang w:val="de-DE" w:eastAsia="de-DE"/>
    </w:rPr>
  </w:style>
  <w:style w:type="character" w:customStyle="1" w:styleId="ab">
    <w:name w:val="Абзац списка Знак"/>
    <w:basedOn w:val="a1"/>
    <w:link w:val="aa"/>
    <w:uiPriority w:val="99"/>
    <w:locked/>
    <w:rsid w:val="00E93938"/>
    <w:rPr>
      <w:rFonts w:eastAsia="Times New Roman" w:cs="Times New Roman"/>
      <w:lang w:val="de-DE" w:eastAsia="de-DE"/>
    </w:rPr>
  </w:style>
  <w:style w:type="paragraph" w:customStyle="1" w:styleId="CitaviLiteraturverzeichnis">
    <w:name w:val="Citavi Literaturverzeichnis"/>
    <w:basedOn w:val="a"/>
    <w:uiPriority w:val="99"/>
    <w:semiHidden/>
    <w:rsid w:val="00E93938"/>
    <w:pPr>
      <w:spacing w:after="120" w:line="240" w:lineRule="auto"/>
    </w:pPr>
    <w:rPr>
      <w:rFonts w:ascii="Segoe UI" w:hAnsi="Segoe UI" w:cs="Segoe UI"/>
      <w:sz w:val="20"/>
      <w:szCs w:val="24"/>
      <w:lang w:val="de-DE" w:eastAsia="de-DE"/>
    </w:rPr>
  </w:style>
  <w:style w:type="character" w:customStyle="1" w:styleId="ac">
    <w:name w:val="Текст выноски Знак"/>
    <w:basedOn w:val="a1"/>
    <w:link w:val="ad"/>
    <w:uiPriority w:val="99"/>
    <w:semiHidden/>
    <w:locked/>
    <w:rsid w:val="00E93938"/>
    <w:rPr>
      <w:rFonts w:ascii="Tahoma" w:hAnsi="Tahoma" w:cs="Tahoma"/>
      <w:sz w:val="16"/>
      <w:szCs w:val="16"/>
      <w:lang w:val="de-DE" w:eastAsia="de-DE"/>
    </w:rPr>
  </w:style>
  <w:style w:type="paragraph" w:styleId="ad">
    <w:name w:val="Balloon Text"/>
    <w:basedOn w:val="a"/>
    <w:link w:val="ac"/>
    <w:uiPriority w:val="99"/>
    <w:semiHidden/>
    <w:rsid w:val="00E9393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alloonTextChar1">
    <w:name w:val="Balloon Text Char1"/>
    <w:basedOn w:val="a1"/>
    <w:link w:val="ad"/>
    <w:uiPriority w:val="99"/>
    <w:semiHidden/>
    <w:rsid w:val="00E7158F"/>
    <w:rPr>
      <w:rFonts w:ascii="Times New Roman" w:hAnsi="Times New Roman"/>
      <w:sz w:val="0"/>
      <w:szCs w:val="0"/>
      <w:lang w:eastAsia="en-US"/>
    </w:rPr>
  </w:style>
  <w:style w:type="character" w:customStyle="1" w:styleId="ae">
    <w:name w:val="Текст примечания Знак"/>
    <w:basedOn w:val="a1"/>
    <w:link w:val="af"/>
    <w:uiPriority w:val="99"/>
    <w:semiHidden/>
    <w:locked/>
    <w:rsid w:val="00E93938"/>
    <w:rPr>
      <w:rFonts w:eastAsia="Times New Roman" w:cs="Times New Roman"/>
      <w:sz w:val="20"/>
      <w:szCs w:val="20"/>
      <w:lang w:val="de-DE" w:eastAsia="de-DE"/>
    </w:rPr>
  </w:style>
  <w:style w:type="paragraph" w:styleId="af">
    <w:name w:val="annotation text"/>
    <w:basedOn w:val="a"/>
    <w:link w:val="ae"/>
    <w:uiPriority w:val="99"/>
    <w:semiHidden/>
    <w:rsid w:val="00E93938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CommentTextChar1">
    <w:name w:val="Comment Text Char1"/>
    <w:basedOn w:val="a1"/>
    <w:link w:val="af"/>
    <w:uiPriority w:val="99"/>
    <w:semiHidden/>
    <w:rsid w:val="00E7158F"/>
    <w:rPr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locked/>
    <w:rsid w:val="00E9393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rsid w:val="00E93938"/>
    <w:rPr>
      <w:b/>
      <w:bCs/>
    </w:rPr>
  </w:style>
  <w:style w:type="character" w:customStyle="1" w:styleId="CommentSubjectChar1">
    <w:name w:val="Comment Subject Char1"/>
    <w:basedOn w:val="ae"/>
    <w:link w:val="af1"/>
    <w:uiPriority w:val="99"/>
    <w:semiHidden/>
    <w:rsid w:val="00E7158F"/>
    <w:rPr>
      <w:b/>
      <w:bCs/>
      <w:lang w:eastAsia="en-US"/>
    </w:rPr>
  </w:style>
  <w:style w:type="paragraph" w:customStyle="1" w:styleId="berschrift1">
    <w:name w:val="#Überschrift 1"/>
    <w:basedOn w:val="1"/>
    <w:link w:val="berschrift1Zchn"/>
    <w:uiPriority w:val="99"/>
    <w:rsid w:val="00E93938"/>
    <w:pPr>
      <w:ind w:left="357" w:hanging="357"/>
      <w:jc w:val="left"/>
    </w:pPr>
  </w:style>
  <w:style w:type="character" w:customStyle="1" w:styleId="berschrift1Zchn">
    <w:name w:val="#Überschrift 1 Zchn"/>
    <w:basedOn w:val="10"/>
    <w:link w:val="berschrift1"/>
    <w:uiPriority w:val="99"/>
    <w:locked/>
    <w:rsid w:val="00E93938"/>
  </w:style>
  <w:style w:type="character" w:styleId="af2">
    <w:name w:val="Subtle Emphasis"/>
    <w:basedOn w:val="a1"/>
    <w:uiPriority w:val="99"/>
    <w:qFormat/>
    <w:rsid w:val="00E93938"/>
    <w:rPr>
      <w:rFonts w:cs="Times New Roman"/>
      <w:i/>
      <w:iCs/>
      <w:color w:val="808080"/>
    </w:rPr>
  </w:style>
  <w:style w:type="paragraph" w:styleId="af3">
    <w:name w:val="List Bullet"/>
    <w:basedOn w:val="a"/>
    <w:uiPriority w:val="99"/>
    <w:semiHidden/>
    <w:rsid w:val="00E93938"/>
    <w:pPr>
      <w:tabs>
        <w:tab w:val="num" w:pos="360"/>
      </w:tabs>
      <w:spacing w:line="320" w:lineRule="atLeast"/>
      <w:ind w:left="360" w:hanging="360"/>
      <w:contextualSpacing/>
    </w:pPr>
    <w:rPr>
      <w:rFonts w:eastAsia="Times New Roman"/>
      <w:lang w:val="de-DE" w:eastAsia="de-DE"/>
    </w:rPr>
  </w:style>
  <w:style w:type="paragraph" w:customStyle="1" w:styleId="Abbildungsverzeichnis">
    <w:name w:val="#Abbildungsverzeichnis"/>
    <w:basedOn w:val="a"/>
    <w:uiPriority w:val="99"/>
    <w:rsid w:val="00E93938"/>
    <w:pPr>
      <w:tabs>
        <w:tab w:val="left" w:pos="993"/>
        <w:tab w:val="right" w:leader="dot" w:pos="9214"/>
      </w:tabs>
      <w:spacing w:before="120" w:after="0" w:line="320" w:lineRule="atLeast"/>
      <w:ind w:left="993" w:right="850" w:hanging="993"/>
      <w:contextualSpacing/>
    </w:pPr>
    <w:rPr>
      <w:rFonts w:ascii="Arial" w:eastAsia="Times New Roman" w:hAnsi="Arial" w:cs="Arial"/>
      <w:noProof/>
      <w:lang w:val="de-DE" w:eastAsia="de-DE"/>
    </w:rPr>
  </w:style>
  <w:style w:type="paragraph" w:customStyle="1" w:styleId="Funote">
    <w:name w:val="#Fußnote"/>
    <w:basedOn w:val="a8"/>
    <w:uiPriority w:val="99"/>
    <w:rsid w:val="00E93938"/>
    <w:pPr>
      <w:widowControl w:val="0"/>
      <w:tabs>
        <w:tab w:val="clear" w:pos="4536"/>
        <w:tab w:val="center" w:pos="4950"/>
      </w:tabs>
      <w:adjustRightInd w:val="0"/>
      <w:jc w:val="both"/>
      <w:textAlignment w:val="baseline"/>
    </w:pPr>
    <w:rPr>
      <w:rFonts w:ascii="Trebuchet MS" w:hAnsi="Trebuchet MS"/>
      <w:sz w:val="18"/>
      <w:szCs w:val="20"/>
    </w:rPr>
  </w:style>
  <w:style w:type="paragraph" w:styleId="af4">
    <w:name w:val="Title"/>
    <w:basedOn w:val="a"/>
    <w:next w:val="a"/>
    <w:link w:val="af5"/>
    <w:uiPriority w:val="99"/>
    <w:qFormat/>
    <w:rsid w:val="00E93938"/>
    <w:pPr>
      <w:spacing w:before="240" w:after="240" w:line="240" w:lineRule="auto"/>
      <w:jc w:val="center"/>
      <w:outlineLvl w:val="0"/>
    </w:pPr>
    <w:rPr>
      <w:rFonts w:ascii="Trebuchet MS" w:eastAsia="SimSun" w:hAnsi="Trebuchet MS"/>
      <w:bCs/>
      <w:color w:val="000000"/>
      <w:kern w:val="28"/>
      <w:sz w:val="40"/>
      <w:szCs w:val="32"/>
      <w:lang w:val="de-DE" w:eastAsia="de-DE"/>
    </w:rPr>
  </w:style>
  <w:style w:type="character" w:customStyle="1" w:styleId="af5">
    <w:name w:val="Название Знак"/>
    <w:basedOn w:val="a1"/>
    <w:link w:val="af4"/>
    <w:uiPriority w:val="99"/>
    <w:locked/>
    <w:rsid w:val="00E93938"/>
    <w:rPr>
      <w:rFonts w:ascii="Trebuchet MS" w:eastAsia="SimSun" w:hAnsi="Trebuchet MS" w:cs="Times New Roman"/>
      <w:bCs/>
      <w:color w:val="000000"/>
      <w:kern w:val="28"/>
      <w:sz w:val="32"/>
      <w:szCs w:val="32"/>
      <w:lang w:val="de-DE" w:eastAsia="de-DE"/>
    </w:rPr>
  </w:style>
  <w:style w:type="paragraph" w:customStyle="1" w:styleId="AbbildungUnterschrift">
    <w:name w:val="#Abbildung_Unterschrift"/>
    <w:basedOn w:val="a"/>
    <w:link w:val="AbbildungUnterschriftZchn"/>
    <w:uiPriority w:val="99"/>
    <w:rsid w:val="00E93938"/>
    <w:pPr>
      <w:spacing w:before="120" w:line="240" w:lineRule="auto"/>
    </w:pPr>
    <w:rPr>
      <w:rFonts w:ascii="Trebuchet MS" w:eastAsia="Times New Roman" w:hAnsi="Trebuchet MS"/>
      <w:bCs/>
      <w:sz w:val="18"/>
      <w:szCs w:val="18"/>
      <w:lang w:val="de-DE" w:eastAsia="de-DE"/>
    </w:rPr>
  </w:style>
  <w:style w:type="character" w:customStyle="1" w:styleId="AbbildungUnterschriftZchn">
    <w:name w:val="#Abbildung_Unterschrift Zchn"/>
    <w:basedOn w:val="TabelleUnterschriftZchn"/>
    <w:link w:val="AbbildungUnterschrift"/>
    <w:uiPriority w:val="99"/>
    <w:locked/>
    <w:rsid w:val="00E93938"/>
    <w:rPr>
      <w:lang w:val="de-DE" w:eastAsia="de-DE"/>
    </w:rPr>
  </w:style>
  <w:style w:type="character" w:customStyle="1" w:styleId="TabelleUnterschriftZchn">
    <w:name w:val="#Tabelle_Unterschrift Zchn"/>
    <w:basedOn w:val="a1"/>
    <w:link w:val="TabelleUnterschrift"/>
    <w:uiPriority w:val="99"/>
    <w:locked/>
    <w:rsid w:val="00E93938"/>
    <w:rPr>
      <w:rFonts w:ascii="Trebuchet MS" w:hAnsi="Trebuchet MS" w:cs="Times New Roman"/>
      <w:bCs/>
      <w:sz w:val="18"/>
      <w:szCs w:val="18"/>
      <w:lang w:val="en-US"/>
    </w:rPr>
  </w:style>
  <w:style w:type="paragraph" w:customStyle="1" w:styleId="TabelleUnterschrift">
    <w:name w:val="#Tabelle_Unterschrift"/>
    <w:basedOn w:val="a"/>
    <w:link w:val="TabelleUnterschriftZchn"/>
    <w:uiPriority w:val="99"/>
    <w:rsid w:val="00E93938"/>
    <w:pPr>
      <w:spacing w:before="120" w:line="240" w:lineRule="auto"/>
    </w:pPr>
    <w:rPr>
      <w:rFonts w:ascii="Trebuchet MS" w:hAnsi="Trebuchet MS"/>
      <w:bCs/>
      <w:sz w:val="18"/>
      <w:szCs w:val="18"/>
      <w:lang w:val="en-US"/>
    </w:rPr>
  </w:style>
  <w:style w:type="paragraph" w:customStyle="1" w:styleId="TabelleTextklein">
    <w:name w:val="#Tabelle_Text_klein"/>
    <w:basedOn w:val="a"/>
    <w:uiPriority w:val="99"/>
    <w:rsid w:val="00E93938"/>
    <w:pPr>
      <w:spacing w:before="120" w:after="120" w:line="240" w:lineRule="auto"/>
    </w:pPr>
    <w:rPr>
      <w:rFonts w:ascii="Trebuchet MS" w:eastAsia="Times New Roman" w:hAnsi="Trebuchet MS"/>
      <w:sz w:val="18"/>
      <w:szCs w:val="18"/>
      <w:lang w:val="en-US" w:eastAsia="de-DE"/>
    </w:rPr>
  </w:style>
  <w:style w:type="paragraph" w:customStyle="1" w:styleId="Literatur">
    <w:name w:val="Literatur"/>
    <w:basedOn w:val="a"/>
    <w:link w:val="LiteraturZchn"/>
    <w:uiPriority w:val="99"/>
    <w:semiHidden/>
    <w:rsid w:val="00E93938"/>
    <w:pPr>
      <w:spacing w:after="120" w:line="240" w:lineRule="auto"/>
      <w:ind w:left="284" w:hanging="284"/>
      <w:jc w:val="both"/>
    </w:pPr>
    <w:rPr>
      <w:rFonts w:ascii="Trebuchet MS" w:eastAsia="Times New Roman" w:hAnsi="Trebuchet MS"/>
      <w:szCs w:val="24"/>
      <w:lang w:val="de-DE" w:eastAsia="de-DE"/>
    </w:rPr>
  </w:style>
  <w:style w:type="character" w:customStyle="1" w:styleId="LiteraturZchn">
    <w:name w:val="Literatur Zchn"/>
    <w:basedOn w:val="a1"/>
    <w:link w:val="Literatur"/>
    <w:uiPriority w:val="99"/>
    <w:semiHidden/>
    <w:locked/>
    <w:rsid w:val="00E93938"/>
    <w:rPr>
      <w:rFonts w:ascii="Trebuchet MS" w:hAnsi="Trebuchet MS" w:cs="Times New Roman"/>
      <w:sz w:val="24"/>
      <w:szCs w:val="24"/>
      <w:lang w:val="de-DE" w:eastAsia="de-DE"/>
    </w:rPr>
  </w:style>
  <w:style w:type="paragraph" w:customStyle="1" w:styleId="TabelleTextgro">
    <w:name w:val="#Tabelle_Text_groß"/>
    <w:basedOn w:val="TabelleTextklein"/>
    <w:uiPriority w:val="99"/>
    <w:rsid w:val="00E93938"/>
    <w:pPr>
      <w:jc w:val="center"/>
    </w:pPr>
    <w:rPr>
      <w:sz w:val="20"/>
      <w:szCs w:val="20"/>
    </w:rPr>
  </w:style>
  <w:style w:type="character" w:customStyle="1" w:styleId="af6">
    <w:name w:val="Текст сноски Знак"/>
    <w:aliases w:val="#Fußnotentext Знак"/>
    <w:basedOn w:val="a1"/>
    <w:link w:val="af7"/>
    <w:uiPriority w:val="99"/>
    <w:semiHidden/>
    <w:locked/>
    <w:rsid w:val="00E93938"/>
    <w:rPr>
      <w:rFonts w:eastAsia="Times New Roman" w:cs="Times New Roman"/>
      <w:sz w:val="20"/>
      <w:szCs w:val="20"/>
      <w:lang w:val="de-DE" w:eastAsia="de-DE"/>
    </w:rPr>
  </w:style>
  <w:style w:type="paragraph" w:styleId="af7">
    <w:name w:val="footnote text"/>
    <w:aliases w:val="#Fußnotentext"/>
    <w:basedOn w:val="a"/>
    <w:link w:val="af6"/>
    <w:uiPriority w:val="99"/>
    <w:semiHidden/>
    <w:rsid w:val="00E93938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FootnoteTextChar1">
    <w:name w:val="Footnote Text Char1"/>
    <w:aliases w:val="#Fußnotentext Char1"/>
    <w:basedOn w:val="a1"/>
    <w:link w:val="af7"/>
    <w:uiPriority w:val="99"/>
    <w:semiHidden/>
    <w:rsid w:val="00E7158F"/>
    <w:rPr>
      <w:sz w:val="20"/>
      <w:szCs w:val="20"/>
      <w:lang w:eastAsia="en-US"/>
    </w:rPr>
  </w:style>
  <w:style w:type="paragraph" w:customStyle="1" w:styleId="Test">
    <w:name w:val="Test"/>
    <w:basedOn w:val="2"/>
    <w:link w:val="TestZchn"/>
    <w:uiPriority w:val="99"/>
    <w:semiHidden/>
    <w:rsid w:val="00E93938"/>
    <w:pPr>
      <w:numPr>
        <w:ilvl w:val="0"/>
        <w:numId w:val="0"/>
      </w:numPr>
      <w:ind w:left="425" w:hanging="425"/>
      <w:jc w:val="left"/>
    </w:pPr>
  </w:style>
  <w:style w:type="character" w:customStyle="1" w:styleId="TestZchn">
    <w:name w:val="Test Zchn"/>
    <w:basedOn w:val="20"/>
    <w:link w:val="Test"/>
    <w:uiPriority w:val="99"/>
    <w:semiHidden/>
    <w:locked/>
    <w:rsid w:val="00E93938"/>
  </w:style>
  <w:style w:type="paragraph" w:customStyle="1" w:styleId="AufzhlungPunkte">
    <w:name w:val="#Aufzählung_Punkte"/>
    <w:basedOn w:val="Standard"/>
    <w:link w:val="AufzhlungPunkteZchn"/>
    <w:autoRedefine/>
    <w:uiPriority w:val="99"/>
    <w:rsid w:val="00E93938"/>
    <w:pPr>
      <w:ind w:left="357" w:hanging="357"/>
      <w:contextualSpacing/>
      <w:jc w:val="left"/>
    </w:pPr>
  </w:style>
  <w:style w:type="character" w:customStyle="1" w:styleId="AufzhlungPunkteZchn">
    <w:name w:val="#Aufzählung_Punkte Zchn"/>
    <w:basedOn w:val="StandardZchn"/>
    <w:link w:val="AufzhlungPunkte"/>
    <w:uiPriority w:val="99"/>
    <w:locked/>
    <w:rsid w:val="00E93938"/>
  </w:style>
  <w:style w:type="paragraph" w:customStyle="1" w:styleId="Aufzhlungalphabetisch">
    <w:name w:val="#Aufzählung alphabetisch"/>
    <w:basedOn w:val="a"/>
    <w:link w:val="AufzhlungalphabetischZchn"/>
    <w:uiPriority w:val="99"/>
    <w:rsid w:val="00E93938"/>
    <w:pPr>
      <w:spacing w:before="60" w:after="60" w:line="320" w:lineRule="exact"/>
      <w:ind w:left="360" w:hanging="360"/>
      <w:contextualSpacing/>
    </w:pPr>
    <w:rPr>
      <w:rFonts w:ascii="Trebuchet MS" w:eastAsia="Times New Roman" w:hAnsi="Trebuchet MS"/>
      <w:lang w:val="en-US" w:eastAsia="de-DE"/>
    </w:rPr>
  </w:style>
  <w:style w:type="character" w:customStyle="1" w:styleId="AufzhlungalphabetischZchn">
    <w:name w:val="#Aufzählung alphabetisch Zchn"/>
    <w:basedOn w:val="a1"/>
    <w:link w:val="Aufzhlungalphabetisch"/>
    <w:uiPriority w:val="99"/>
    <w:locked/>
    <w:rsid w:val="00E93938"/>
    <w:rPr>
      <w:rFonts w:ascii="Trebuchet MS" w:hAnsi="Trebuchet MS" w:cs="Times New Roman"/>
      <w:lang w:val="en-US" w:eastAsia="de-DE"/>
    </w:rPr>
  </w:style>
  <w:style w:type="character" w:customStyle="1" w:styleId="af8">
    <w:name w:val="Текст концевой сноски Знак"/>
    <w:basedOn w:val="a1"/>
    <w:link w:val="af9"/>
    <w:uiPriority w:val="99"/>
    <w:semiHidden/>
    <w:locked/>
    <w:rsid w:val="00E93938"/>
    <w:rPr>
      <w:rFonts w:eastAsia="Times New Roman" w:cs="Times New Roman"/>
      <w:sz w:val="20"/>
      <w:szCs w:val="20"/>
      <w:lang w:val="de-DE" w:eastAsia="de-DE"/>
    </w:rPr>
  </w:style>
  <w:style w:type="paragraph" w:styleId="af9">
    <w:name w:val="endnote text"/>
    <w:basedOn w:val="a"/>
    <w:link w:val="af8"/>
    <w:uiPriority w:val="99"/>
    <w:semiHidden/>
    <w:rsid w:val="00E93938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EndnoteTextChar1">
    <w:name w:val="Endnote Text Char1"/>
    <w:basedOn w:val="a1"/>
    <w:link w:val="af9"/>
    <w:uiPriority w:val="99"/>
    <w:semiHidden/>
    <w:rsid w:val="00E7158F"/>
    <w:rPr>
      <w:sz w:val="20"/>
      <w:szCs w:val="20"/>
      <w:lang w:eastAsia="en-US"/>
    </w:rPr>
  </w:style>
  <w:style w:type="paragraph" w:customStyle="1" w:styleId="Langzitat">
    <w:name w:val="#Langzitat"/>
    <w:basedOn w:val="Standard"/>
    <w:link w:val="LangzitatZchn"/>
    <w:uiPriority w:val="99"/>
    <w:rsid w:val="00E93938"/>
    <w:pPr>
      <w:spacing w:line="320" w:lineRule="exact"/>
      <w:ind w:left="284" w:right="284"/>
    </w:pPr>
    <w:rPr>
      <w:i/>
      <w:lang w:val="en-US"/>
    </w:rPr>
  </w:style>
  <w:style w:type="character" w:customStyle="1" w:styleId="LangzitatZchn">
    <w:name w:val="#Langzitat Zchn"/>
    <w:basedOn w:val="StandardZchn"/>
    <w:link w:val="Langzitat"/>
    <w:uiPriority w:val="99"/>
    <w:locked/>
    <w:rsid w:val="00E93938"/>
    <w:rPr>
      <w:i/>
      <w:lang w:val="en-US"/>
    </w:rPr>
  </w:style>
  <w:style w:type="paragraph" w:customStyle="1" w:styleId="berschrift2">
    <w:name w:val="#Überschrift 2"/>
    <w:basedOn w:val="2"/>
    <w:link w:val="berschrift2Zchn"/>
    <w:uiPriority w:val="99"/>
    <w:rsid w:val="00E93938"/>
    <w:pPr>
      <w:ind w:left="403" w:hanging="403"/>
      <w:jc w:val="left"/>
    </w:pPr>
  </w:style>
  <w:style w:type="character" w:customStyle="1" w:styleId="berschrift2Zchn">
    <w:name w:val="#Überschrift 2 Zchn"/>
    <w:basedOn w:val="20"/>
    <w:link w:val="berschrift2"/>
    <w:uiPriority w:val="99"/>
    <w:locked/>
    <w:rsid w:val="00E93938"/>
  </w:style>
  <w:style w:type="paragraph" w:customStyle="1" w:styleId="berschrift3">
    <w:name w:val="#Überschrift 3"/>
    <w:basedOn w:val="3"/>
    <w:link w:val="berschrift3Zchn"/>
    <w:uiPriority w:val="99"/>
    <w:rsid w:val="00E93938"/>
  </w:style>
  <w:style w:type="character" w:customStyle="1" w:styleId="berschrift3Zchn">
    <w:name w:val="#Überschrift 3 Zchn"/>
    <w:basedOn w:val="30"/>
    <w:link w:val="berschrift3"/>
    <w:uiPriority w:val="99"/>
    <w:locked/>
    <w:rsid w:val="00E93938"/>
  </w:style>
  <w:style w:type="paragraph" w:customStyle="1" w:styleId="Quellenangabe">
    <w:name w:val="#Quellenangabe"/>
    <w:basedOn w:val="TabelleUnterschrift"/>
    <w:link w:val="QuellenangabeZchn"/>
    <w:uiPriority w:val="99"/>
    <w:rsid w:val="00E93938"/>
    <w:pPr>
      <w:spacing w:before="0"/>
    </w:pPr>
    <w:rPr>
      <w:i/>
    </w:rPr>
  </w:style>
  <w:style w:type="character" w:customStyle="1" w:styleId="QuellenangabeZchn">
    <w:name w:val="#Quellenangabe Zchn"/>
    <w:basedOn w:val="TabelleUnterschriftZchn"/>
    <w:link w:val="Quellenangabe"/>
    <w:uiPriority w:val="99"/>
    <w:locked/>
    <w:rsid w:val="00E93938"/>
    <w:rPr>
      <w:i/>
    </w:rPr>
  </w:style>
  <w:style w:type="paragraph" w:customStyle="1" w:styleId="Literaturverzeichnis">
    <w:name w:val="#Literaturverzeichnis"/>
    <w:basedOn w:val="Standard"/>
    <w:link w:val="LiteraturverzeichnisZchn"/>
    <w:uiPriority w:val="99"/>
    <w:rsid w:val="00E93938"/>
    <w:pPr>
      <w:spacing w:before="0" w:after="120" w:line="320" w:lineRule="exact"/>
      <w:ind w:left="170" w:hanging="170"/>
      <w:jc w:val="left"/>
    </w:pPr>
    <w:rPr>
      <w:szCs w:val="24"/>
    </w:rPr>
  </w:style>
  <w:style w:type="character" w:customStyle="1" w:styleId="LiteraturverzeichnisZchn">
    <w:name w:val="#Literaturverzeichnis Zchn"/>
    <w:basedOn w:val="StandardZchn"/>
    <w:link w:val="Literaturverzeichnis"/>
    <w:uiPriority w:val="99"/>
    <w:locked/>
    <w:rsid w:val="00E93938"/>
    <w:rPr>
      <w:sz w:val="24"/>
      <w:szCs w:val="24"/>
    </w:rPr>
  </w:style>
  <w:style w:type="paragraph" w:customStyle="1" w:styleId="KopfFuzeile">
    <w:name w:val="#Kopf_Fußzeile"/>
    <w:basedOn w:val="a6"/>
    <w:link w:val="KopfFuzeileZchn"/>
    <w:uiPriority w:val="99"/>
    <w:rsid w:val="00E93938"/>
    <w:rPr>
      <w:rFonts w:ascii="Trebuchet MS" w:hAnsi="Trebuchet MS"/>
      <w:sz w:val="16"/>
      <w:szCs w:val="16"/>
    </w:rPr>
  </w:style>
  <w:style w:type="character" w:customStyle="1" w:styleId="KopfFuzeileZchn">
    <w:name w:val="#Kopf_Fußzeile Zchn"/>
    <w:basedOn w:val="a7"/>
    <w:link w:val="KopfFuzeile"/>
    <w:uiPriority w:val="99"/>
    <w:locked/>
    <w:rsid w:val="00E93938"/>
    <w:rPr>
      <w:rFonts w:ascii="Trebuchet MS" w:hAnsi="Trebuchet MS"/>
      <w:sz w:val="16"/>
      <w:szCs w:val="16"/>
    </w:rPr>
  </w:style>
  <w:style w:type="paragraph" w:customStyle="1" w:styleId="TabelleUnterschriftQuellefolgt">
    <w:name w:val="#Tabelle_Unterschrift_Quelle_folgt"/>
    <w:basedOn w:val="TabelleUnterschrift"/>
    <w:link w:val="TabelleUnterschriftQuellefolgtZchn"/>
    <w:uiPriority w:val="99"/>
    <w:rsid w:val="00E93938"/>
    <w:pPr>
      <w:spacing w:after="60"/>
    </w:pPr>
  </w:style>
  <w:style w:type="character" w:customStyle="1" w:styleId="TabelleUnterschriftQuellefolgtZchn">
    <w:name w:val="#Tabelle_Unterschrift_Quelle_folgt Zchn"/>
    <w:basedOn w:val="TabelleUnterschriftZchn"/>
    <w:link w:val="TabelleUnterschriftQuellefolgt"/>
    <w:uiPriority w:val="99"/>
    <w:locked/>
    <w:rsid w:val="00E93938"/>
  </w:style>
  <w:style w:type="paragraph" w:customStyle="1" w:styleId="AbbildungUnterschriftQuellefolgt">
    <w:name w:val="#Abbildung_Unterschrift_Quelle_folgt"/>
    <w:basedOn w:val="AbbildungUnterschrift"/>
    <w:link w:val="AbbildungUnterschriftQuellefolgtZchn"/>
    <w:uiPriority w:val="99"/>
    <w:rsid w:val="00E93938"/>
    <w:pPr>
      <w:spacing w:after="60"/>
    </w:pPr>
  </w:style>
  <w:style w:type="character" w:customStyle="1" w:styleId="AbbildungUnterschriftQuellefolgtZchn">
    <w:name w:val="#Abbildung_Unterschrift_Quelle_folgt Zchn"/>
    <w:basedOn w:val="AbbildungUnterschriftZchn"/>
    <w:link w:val="AbbildungUnterschriftQuellefolgt"/>
    <w:uiPriority w:val="99"/>
    <w:locked/>
    <w:rsid w:val="00E93938"/>
  </w:style>
  <w:style w:type="paragraph" w:customStyle="1" w:styleId="Aufzhlungnummerisch">
    <w:name w:val="#Aufzählung nummerisch"/>
    <w:basedOn w:val="AufzhlungPunkte"/>
    <w:uiPriority w:val="99"/>
    <w:rsid w:val="00E93938"/>
    <w:pPr>
      <w:tabs>
        <w:tab w:val="num" w:pos="360"/>
      </w:tabs>
      <w:ind w:left="360" w:hanging="360"/>
    </w:pPr>
  </w:style>
  <w:style w:type="paragraph" w:customStyle="1" w:styleId="AbbildungGrafik">
    <w:name w:val="#Abbildung_Grafik"/>
    <w:basedOn w:val="Standard"/>
    <w:uiPriority w:val="99"/>
    <w:rsid w:val="00E93938"/>
    <w:pPr>
      <w:spacing w:before="200"/>
      <w:jc w:val="center"/>
    </w:pPr>
  </w:style>
  <w:style w:type="paragraph" w:styleId="afa">
    <w:name w:val="Body Text Indent"/>
    <w:basedOn w:val="a"/>
    <w:link w:val="afb"/>
    <w:uiPriority w:val="99"/>
    <w:semiHidden/>
    <w:rsid w:val="000C5245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0C5245"/>
    <w:rPr>
      <w:rFonts w:cs="Times New Roman"/>
    </w:rPr>
  </w:style>
  <w:style w:type="character" w:styleId="afc">
    <w:name w:val="Hyperlink"/>
    <w:basedOn w:val="a1"/>
    <w:uiPriority w:val="99"/>
    <w:rsid w:val="000C5245"/>
    <w:rPr>
      <w:rFonts w:cs="Times New Roman"/>
      <w:color w:val="0000FF"/>
      <w:u w:val="single"/>
    </w:rPr>
  </w:style>
  <w:style w:type="paragraph" w:styleId="afd">
    <w:name w:val="No Spacing"/>
    <w:qFormat/>
    <w:rsid w:val="000C52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hse.ru/vseros/s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loveeconomics.ru" TargetMode="External"/><Relationship Id="rId12" Type="http://schemas.openxmlformats.org/officeDocument/2006/relationships/hyperlink" Target="http://sibiriada.org/olymp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econ.olimpiad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s.ru/ru/events/kon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.hse.ru/mm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Симоненко Л.Л.</cp:lastModifiedBy>
  <cp:revision>7</cp:revision>
  <dcterms:created xsi:type="dcterms:W3CDTF">2017-03-13T10:34:00Z</dcterms:created>
  <dcterms:modified xsi:type="dcterms:W3CDTF">2018-05-11T11:24:00Z</dcterms:modified>
</cp:coreProperties>
</file>